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7B" w:rsidRPr="001617EB" w:rsidRDefault="0045007B" w:rsidP="009B3BF6">
      <w:pPr>
        <w:pStyle w:val="Podtytu"/>
        <w:jc w:val="right"/>
        <w:rPr>
          <w:rFonts w:ascii="Times New Roman" w:hAnsi="Times New Roman" w:cs="Times New Roman"/>
          <w:b/>
          <w:bCs/>
          <w:i/>
          <w:iCs/>
        </w:rPr>
      </w:pPr>
      <w:r w:rsidRPr="001617EB">
        <w:rPr>
          <w:rFonts w:ascii="Times New Roman" w:hAnsi="Times New Roman" w:cs="Times New Roman"/>
          <w:b/>
          <w:bCs/>
        </w:rPr>
        <w:t xml:space="preserve">Załącznik nr 1 </w:t>
      </w:r>
      <w:r>
        <w:rPr>
          <w:rFonts w:ascii="Times New Roman" w:hAnsi="Times New Roman" w:cs="Times New Roman"/>
          <w:b/>
          <w:bCs/>
        </w:rPr>
        <w:t xml:space="preserve">do SIWZ </w:t>
      </w:r>
    </w:p>
    <w:p w:rsidR="0045007B" w:rsidRPr="001617EB" w:rsidRDefault="0045007B" w:rsidP="009B3BF6">
      <w:pPr>
        <w:spacing w:after="60"/>
        <w:jc w:val="both"/>
        <w:rPr>
          <w:b/>
          <w:bCs/>
        </w:rPr>
      </w:pPr>
    </w:p>
    <w:p w:rsidR="0045007B" w:rsidRPr="001617EB" w:rsidRDefault="0045007B" w:rsidP="005D37F6">
      <w:pPr>
        <w:pStyle w:val="Nagwek1"/>
        <w:keepNext/>
        <w:spacing w:after="60"/>
        <w:jc w:val="center"/>
        <w:rPr>
          <w:rFonts w:ascii="Times New Roman" w:hAnsi="Times New Roman" w:cs="Times New Roman"/>
          <w:b w:val="0"/>
          <w:bCs w:val="0"/>
          <w:sz w:val="24"/>
          <w:szCs w:val="24"/>
        </w:rPr>
      </w:pPr>
      <w:r w:rsidRPr="001617EB">
        <w:rPr>
          <w:rFonts w:ascii="Times New Roman" w:hAnsi="Times New Roman" w:cs="Times New Roman"/>
          <w:sz w:val="24"/>
          <w:szCs w:val="24"/>
        </w:rPr>
        <w:t>SZCZEGÓŁOWY OPIS PRZEDMIOTU ZAMÓWIENIA</w:t>
      </w:r>
    </w:p>
    <w:p w:rsidR="0045007B" w:rsidRPr="001617EB" w:rsidRDefault="0045007B" w:rsidP="009B3BF6">
      <w:pPr>
        <w:spacing w:after="60"/>
        <w:jc w:val="both"/>
      </w:pPr>
    </w:p>
    <w:p w:rsidR="0045007B" w:rsidRPr="001617EB" w:rsidRDefault="0045007B" w:rsidP="009B3BF6">
      <w:pPr>
        <w:spacing w:after="60"/>
        <w:jc w:val="both"/>
      </w:pPr>
      <w:r w:rsidRPr="001617EB">
        <w:t xml:space="preserve">Zamówienie obejmuje utrzymanie czystości i wykonywanie zabiegów sanitarnych </w:t>
      </w:r>
      <w:r w:rsidRPr="001617EB">
        <w:br/>
        <w:t>w pomieszczeniach szpitalnych, transport szpitalny oraz inne czynności pomocnicze wykonywane na rzecz pacjentów.</w:t>
      </w:r>
    </w:p>
    <w:p w:rsidR="0045007B" w:rsidRPr="001617EB" w:rsidRDefault="0045007B" w:rsidP="009B3BF6">
      <w:pPr>
        <w:spacing w:after="60"/>
        <w:jc w:val="both"/>
      </w:pPr>
      <w:r w:rsidRPr="001617EB">
        <w:t xml:space="preserve">Przedmiot zamówienia stanowią usługi transportu oraz całościowego utrzymania czystości </w:t>
      </w:r>
      <w:r w:rsidRPr="001617EB">
        <w:br/>
        <w:t xml:space="preserve">i dezynfekcji we wszystkich pomieszczeniach i ciągach komunikacyjnych wymienionych </w:t>
      </w:r>
      <w:r w:rsidRPr="001617EB">
        <w:br/>
        <w:t>w specyfikacji.</w:t>
      </w:r>
    </w:p>
    <w:p w:rsidR="0045007B" w:rsidRPr="001617EB" w:rsidRDefault="0045007B" w:rsidP="009B3BF6">
      <w:pPr>
        <w:spacing w:after="60"/>
        <w:jc w:val="both"/>
        <w:rPr>
          <w:b/>
        </w:rPr>
      </w:pPr>
      <w:r w:rsidRPr="001617EB">
        <w:t>Sposób wykonania usługi, jak również związane z nią technologie i rozwiązania organizacyjne muszą spełniać wszystkie wymogi wynikające z przepisów prawa powszechnie obowiązującego, w tym w szczególności przepisów obowiązujących publiczne zakłady opieki zdrowotnej. Wykonawca wykonywał będzie przedmiot zamówienia z zastosowaniem własnych profesjonalnych środków myjących, dezynfekcyjnych zawierających substancje aktywne wymagane przez zamawiającego w SIWZ, zgodnych z obowiązującymi przepisami, w szczególności wymogami Ustawy z 13 września 2002 roku o produktach biobójczych</w:t>
      </w:r>
      <w:r w:rsidRPr="001617EB">
        <w:br/>
        <w:t>(Dz. U. 2007</w:t>
      </w:r>
      <w:proofErr w:type="gramStart"/>
      <w:r w:rsidRPr="001617EB">
        <w:t>r</w:t>
      </w:r>
      <w:proofErr w:type="gramEnd"/>
      <w:r w:rsidRPr="001617EB">
        <w:t>., Nr 39, poz. 252 ze zm.) oraz wydanych na jej podstawie przepisów wykonawczych, w tym rozporządzenia MZ w sprawie kategorii i grup produktów biobójczych wg ich przeznaczenia ( Dz.U. 03.16.150), Ustawy Prawo Farmaceutyczne</w:t>
      </w:r>
      <w:r w:rsidRPr="001617EB">
        <w:br/>
        <w:t xml:space="preserve">(Dz.U. 08.45.271 </w:t>
      </w:r>
      <w:proofErr w:type="gramStart"/>
      <w:r w:rsidRPr="001617EB">
        <w:t>ze</w:t>
      </w:r>
      <w:proofErr w:type="gramEnd"/>
      <w:r w:rsidRPr="001617EB">
        <w:t xml:space="preserve"> zm.) oraz ustawy z dnia 20 maja 2010r. o wyrobach medycznych </w:t>
      </w:r>
      <w:r w:rsidRPr="001617EB">
        <w:br/>
        <w:t>(Dz.U. 2010</w:t>
      </w:r>
      <w:proofErr w:type="gramStart"/>
      <w:r w:rsidRPr="001617EB">
        <w:t>r</w:t>
      </w:r>
      <w:proofErr w:type="gramEnd"/>
      <w:r w:rsidRPr="001617EB">
        <w:t xml:space="preserve">. nr. 107, poz. 679 ze zm.) Zakup wszelkich niezbędnych środków (myjących, czyszczących, dezynfekcyjnych oraz konserwujących) leży w gestii Wykonawcy. Ponadto wykonawca </w:t>
      </w:r>
      <w:r w:rsidRPr="001617EB">
        <w:rPr>
          <w:b/>
        </w:rPr>
        <w:t>zapewni odpowiednią ilość preparatów myjących, dezynfekujących i innych do codziennego wykonywania usługi.</w:t>
      </w:r>
    </w:p>
    <w:p w:rsidR="0045007B" w:rsidRPr="001617EB" w:rsidRDefault="0045007B" w:rsidP="009B3BF6">
      <w:pPr>
        <w:widowControl/>
        <w:overflowPunct w:val="0"/>
        <w:spacing w:line="276" w:lineRule="auto"/>
        <w:jc w:val="both"/>
      </w:pPr>
      <w:r w:rsidRPr="001617EB">
        <w:t xml:space="preserve">Wykonawca zobowiązany jest do stosowania środków dezynfekcyjnych i myjąco-dezynfekcyjnych zgodnie z opisem zawartym w tabeli: Opis Środków Dezynfekcyjnych, stanowiący </w:t>
      </w:r>
      <w:r w:rsidRPr="001617EB">
        <w:rPr>
          <w:b/>
          <w:bCs/>
        </w:rPr>
        <w:t>załącznik nr 1</w:t>
      </w:r>
      <w:r>
        <w:rPr>
          <w:b/>
          <w:bCs/>
        </w:rPr>
        <w:t>2 do SIWZ</w:t>
      </w:r>
      <w:r w:rsidRPr="001617EB">
        <w:rPr>
          <w:b/>
          <w:bCs/>
        </w:rPr>
        <w:t>.</w:t>
      </w:r>
    </w:p>
    <w:p w:rsidR="0045007B" w:rsidRPr="00A301F4" w:rsidRDefault="0045007B" w:rsidP="009B3BF6">
      <w:pPr>
        <w:widowControl/>
        <w:overflowPunct w:val="0"/>
        <w:spacing w:line="276" w:lineRule="auto"/>
        <w:jc w:val="both"/>
      </w:pPr>
      <w:r w:rsidRPr="001617EB">
        <w:t xml:space="preserve">Zamawiający zastrzega możliwość zwiększenia zapotrzebowania na poszczególne preparaty dezynfekcyjne z uwagi na sytuację epidemiologiczną, jaka może wystąpić w środowisku szpitalnym oraz w związku z możliwością poszerzenia działalności leczniczej </w:t>
      </w:r>
      <w:r w:rsidRPr="00A301F4">
        <w:t>( np. powstanie nowej komórki organizacyjnej).</w:t>
      </w:r>
    </w:p>
    <w:p w:rsidR="0045007B" w:rsidRPr="001617EB" w:rsidRDefault="0045007B" w:rsidP="009B3BF6">
      <w:pPr>
        <w:spacing w:after="60"/>
        <w:jc w:val="both"/>
      </w:pPr>
      <w:r w:rsidRPr="001617EB">
        <w:t xml:space="preserve">Wszelkie czynności realizowane przez Wykonawcę mają być wykonywane w oparciu </w:t>
      </w:r>
      <w:r w:rsidRPr="001617EB">
        <w:br/>
        <w:t>o własne procedury i instrukcje oraz plan higieny.</w:t>
      </w:r>
    </w:p>
    <w:p w:rsidR="0045007B" w:rsidRPr="001617EB" w:rsidRDefault="0045007B" w:rsidP="009B3BF6">
      <w:pPr>
        <w:spacing w:after="60"/>
        <w:jc w:val="both"/>
      </w:pPr>
      <w:r w:rsidRPr="001617EB">
        <w:t>Wykonawca zobowiązany jest do przedstawienia w celu akceptacji najpóźniej w ciągu pięciu dni roboczych od otrzymania informacji o wyborze najkorzystniejszej oferty niżej wymienionych koncepcji:</w:t>
      </w:r>
    </w:p>
    <w:p w:rsidR="0045007B" w:rsidRPr="001617EB" w:rsidRDefault="0045007B" w:rsidP="009B3BF6">
      <w:pPr>
        <w:spacing w:after="60"/>
        <w:jc w:val="both"/>
      </w:pPr>
      <w:r w:rsidRPr="001617EB">
        <w:t>- koncepcja planu higieny wraz z koncepcją nadzoru i kontroli nad wykonywaną usługą,</w:t>
      </w:r>
    </w:p>
    <w:p w:rsidR="0045007B" w:rsidRPr="001617EB" w:rsidRDefault="0045007B" w:rsidP="009B3BF6">
      <w:pPr>
        <w:spacing w:after="60"/>
        <w:jc w:val="both"/>
      </w:pPr>
      <w:r w:rsidRPr="001617EB">
        <w:t>- koncepcja organizacji i realizacji transportu wewnątrzszpitalnego,</w:t>
      </w:r>
    </w:p>
    <w:p w:rsidR="0045007B" w:rsidRPr="001617EB" w:rsidRDefault="0045007B" w:rsidP="009B3BF6">
      <w:pPr>
        <w:spacing w:after="60"/>
        <w:jc w:val="both"/>
      </w:pPr>
      <w:r w:rsidRPr="001617EB">
        <w:t>- koncepcja komunikacji</w:t>
      </w:r>
    </w:p>
    <w:p w:rsidR="0045007B" w:rsidRDefault="0045007B" w:rsidP="009B3BF6">
      <w:pPr>
        <w:spacing w:after="60"/>
        <w:jc w:val="both"/>
      </w:pPr>
      <w:r w:rsidRPr="001617EB">
        <w:t xml:space="preserve">Przed rozpoczęciem świadczenia w/w usługi, procedury, instrukcje oraz plan higieny winny być zaakceptowane przez Zespół ds. Kontroli Zakażeń Szpitalnych. W przypadku braku akceptacji ze strony Zamawiającego, Wykonawca jest zobowiązany do naniesienia niezwłocznie poprawek do czasu przystąpienia do realizacji umowy. Każda zmiana postępowania zawartego w przedstawionych dokumentach musi być zaakceptowana przez Zespół ds. </w:t>
      </w:r>
      <w:r w:rsidRPr="00A301F4">
        <w:t>Kontroli</w:t>
      </w:r>
      <w:r>
        <w:t xml:space="preserve"> </w:t>
      </w:r>
      <w:r w:rsidRPr="001617EB">
        <w:t xml:space="preserve">Zakażeń Szpitalnych.  Z treścią powyższych procedur Wykonawca zapoznaje swoich pracowników w ciągu pierwszych dwóch tygodni od rozpoczęcia </w:t>
      </w:r>
      <w:r w:rsidRPr="001617EB">
        <w:lastRenderedPageBreak/>
        <w:t>wykonywania usługi, a kserokopie listy ze szkoleń dostarczone będą do Zespołu ds.</w:t>
      </w:r>
      <w:r>
        <w:t xml:space="preserve"> </w:t>
      </w:r>
      <w:r w:rsidRPr="00A301F4">
        <w:t>Kontroli</w:t>
      </w:r>
      <w:r w:rsidRPr="001617EB">
        <w:t xml:space="preserve"> Zakażeń Szpitalnych. Zamawiający zastrzega sobie prawo do uczestniczenia w powyższych szkoleniach celem merytorycznej oceny przekazywanych treści. </w:t>
      </w:r>
    </w:p>
    <w:p w:rsidR="0045007B" w:rsidRPr="001617EB" w:rsidRDefault="0045007B" w:rsidP="009B3BF6">
      <w:pPr>
        <w:spacing w:after="60"/>
        <w:jc w:val="both"/>
      </w:pPr>
      <w:r w:rsidRPr="001617EB">
        <w:t xml:space="preserve">Podczas wykonywania usługi używane będą wyłącznie profesjonalne materiały i urządzenia, bezpieczne w użyciu zarówno dla pacjentów jak i personelu Zamawiającego. Wszystkie zastosowane urządzenia muszą spełniać wymogi Ustawy z dnia 30 sierpnia 2002r. o systemie oceny zgodności (Dz. U. </w:t>
      </w:r>
      <w:proofErr w:type="gramStart"/>
      <w:r w:rsidRPr="001617EB">
        <w:t>z</w:t>
      </w:r>
      <w:proofErr w:type="gramEnd"/>
      <w:r w:rsidRPr="001617EB">
        <w:t xml:space="preserve"> 2002 r., Nr 166, poz. 1360) oraz rozporządzeń szczegółowych wydanych na mocy przywołanej ustawy. Wykonawca zobowiązany będzie do niezwłocznego wdrożenia wszelkich, wynikających ze zmian przepisów prawa lub decyzji od organów administracji publicznej zasad dotyczących świadczonej usługi, w szczególności zasad dezynfekcji sprzętu, pomieszczeń, postępowania z materiałem skażonym.</w:t>
      </w:r>
    </w:p>
    <w:p w:rsidR="0045007B" w:rsidRPr="001617EB" w:rsidRDefault="0045007B" w:rsidP="009B3BF6">
      <w:pPr>
        <w:spacing w:after="60"/>
        <w:jc w:val="both"/>
        <w:rPr>
          <w:b/>
        </w:rPr>
      </w:pPr>
      <w:r w:rsidRPr="001617EB">
        <w:rPr>
          <w:b/>
        </w:rPr>
        <w:t xml:space="preserve">Zamawiający wymaga stałego i szczegółowego nadzoru nad wykonywaniem czynności </w:t>
      </w:r>
      <w:r w:rsidRPr="001617EB">
        <w:rPr>
          <w:b/>
        </w:rPr>
        <w:br/>
        <w:t xml:space="preserve">w ramach świadczonej usługi. </w:t>
      </w:r>
    </w:p>
    <w:p w:rsidR="0045007B" w:rsidRPr="001617EB" w:rsidRDefault="0045007B" w:rsidP="009B3BF6">
      <w:pPr>
        <w:spacing w:after="60"/>
        <w:jc w:val="both"/>
      </w:pPr>
      <w:r w:rsidRPr="001617EB">
        <w:rPr>
          <w:bCs/>
        </w:rPr>
        <w:t>Nie później niż w ciągu 14 dni od rozpoczęcia świadczenia usługi wykonawca przedstawi zamawiającemu szczegółowy harmonogram wykonywania poszczególnych czynności uwzględniających zapisy</w:t>
      </w:r>
      <w:r w:rsidRPr="001617EB">
        <w:t xml:space="preserve"> w Z</w:t>
      </w:r>
      <w:r w:rsidRPr="001617EB">
        <w:rPr>
          <w:b/>
          <w:bCs/>
        </w:rPr>
        <w:t xml:space="preserve">ałączniku nr 2 do </w:t>
      </w:r>
      <w:r>
        <w:rPr>
          <w:b/>
          <w:bCs/>
        </w:rPr>
        <w:t>SIWZ</w:t>
      </w:r>
      <w:r w:rsidRPr="001617EB">
        <w:t xml:space="preserve"> - Częstotliwość i zakres wykonywania „usługi” dla poszczególnych pomieszczeń Instytutu z określeniem czasu wykonywania tych czynności.</w:t>
      </w:r>
    </w:p>
    <w:p w:rsidR="0045007B" w:rsidRPr="001617EB" w:rsidRDefault="0045007B" w:rsidP="009B3BF6">
      <w:pPr>
        <w:tabs>
          <w:tab w:val="left" w:pos="720"/>
        </w:tabs>
        <w:spacing w:after="60"/>
        <w:ind w:left="720" w:hanging="720"/>
        <w:jc w:val="both"/>
        <w:rPr>
          <w:u w:val="single"/>
        </w:rPr>
      </w:pPr>
    </w:p>
    <w:p w:rsidR="0045007B" w:rsidRPr="001617EB" w:rsidRDefault="0045007B" w:rsidP="009B3BF6">
      <w:pPr>
        <w:tabs>
          <w:tab w:val="left" w:pos="720"/>
        </w:tabs>
        <w:spacing w:after="60"/>
        <w:ind w:left="720" w:hanging="720"/>
        <w:jc w:val="both"/>
        <w:rPr>
          <w:u w:val="single"/>
        </w:rPr>
      </w:pPr>
      <w:r w:rsidRPr="001617EB">
        <w:rPr>
          <w:u w:val="single"/>
        </w:rPr>
        <w:t>WARUNKI OGÓLNE:</w:t>
      </w:r>
    </w:p>
    <w:p w:rsidR="0045007B" w:rsidRPr="001617EB" w:rsidRDefault="0045007B" w:rsidP="009B3BF6">
      <w:pPr>
        <w:numPr>
          <w:ilvl w:val="0"/>
          <w:numId w:val="1"/>
        </w:numPr>
        <w:tabs>
          <w:tab w:val="left" w:pos="1080"/>
        </w:tabs>
        <w:spacing w:after="60"/>
        <w:jc w:val="both"/>
      </w:pPr>
      <w:r w:rsidRPr="001617EB">
        <w:t>Wykonawca musi dysponować personelem z doświadczeniem w pracy w podmiotach leczniczych. Zamawiający wymaga zatrudnienia personelu</w:t>
      </w:r>
      <w:r>
        <w:t>,</w:t>
      </w:r>
      <w:r w:rsidRPr="001617EB">
        <w:t xml:space="preserve"> który posiada doświadczenie i umiejętność przeprowadzania procesów mycia i dezynfekcji w placówkach medycznych (szpitale).</w:t>
      </w:r>
    </w:p>
    <w:p w:rsidR="0045007B" w:rsidRPr="001617EB" w:rsidRDefault="0045007B" w:rsidP="009B3BF6">
      <w:pPr>
        <w:numPr>
          <w:ilvl w:val="0"/>
          <w:numId w:val="1"/>
        </w:numPr>
        <w:tabs>
          <w:tab w:val="left" w:pos="1080"/>
        </w:tabs>
        <w:spacing w:after="60"/>
        <w:jc w:val="both"/>
      </w:pPr>
      <w:r w:rsidRPr="001617EB">
        <w:t>Zatrudnieni pracownicy muszą być przeszkoleni w zakresie:</w:t>
      </w:r>
    </w:p>
    <w:p w:rsidR="0045007B" w:rsidRPr="001617EB" w:rsidRDefault="0045007B" w:rsidP="005D37F6">
      <w:pPr>
        <w:pStyle w:val="Akapitzlist"/>
        <w:numPr>
          <w:ilvl w:val="0"/>
          <w:numId w:val="17"/>
        </w:numPr>
        <w:tabs>
          <w:tab w:val="left" w:pos="1080"/>
        </w:tabs>
        <w:spacing w:after="60"/>
        <w:jc w:val="both"/>
      </w:pPr>
      <w:proofErr w:type="gramStart"/>
      <w:r w:rsidRPr="001617EB">
        <w:t>sposobu</w:t>
      </w:r>
      <w:proofErr w:type="gramEnd"/>
      <w:r w:rsidRPr="001617EB">
        <w:t xml:space="preserve"> i kolejności sprzątania, </w:t>
      </w:r>
    </w:p>
    <w:p w:rsidR="0045007B" w:rsidRPr="001617EB" w:rsidRDefault="0045007B" w:rsidP="005D37F6">
      <w:pPr>
        <w:pStyle w:val="Akapitzlist"/>
        <w:numPr>
          <w:ilvl w:val="0"/>
          <w:numId w:val="17"/>
        </w:numPr>
        <w:tabs>
          <w:tab w:val="left" w:pos="1080"/>
        </w:tabs>
        <w:spacing w:after="60"/>
        <w:jc w:val="both"/>
      </w:pPr>
      <w:proofErr w:type="gramStart"/>
      <w:r w:rsidRPr="001617EB">
        <w:t>zastosowania</w:t>
      </w:r>
      <w:proofErr w:type="gramEnd"/>
      <w:r w:rsidRPr="001617EB">
        <w:t xml:space="preserve"> i wykorzystania sprzętu,</w:t>
      </w:r>
    </w:p>
    <w:p w:rsidR="0045007B" w:rsidRPr="001617EB" w:rsidRDefault="0045007B" w:rsidP="005D37F6">
      <w:pPr>
        <w:pStyle w:val="Akapitzlist"/>
        <w:numPr>
          <w:ilvl w:val="0"/>
          <w:numId w:val="17"/>
        </w:numPr>
        <w:tabs>
          <w:tab w:val="left" w:pos="1080"/>
        </w:tabs>
        <w:spacing w:after="60"/>
        <w:jc w:val="both"/>
      </w:pPr>
      <w:proofErr w:type="gramStart"/>
      <w:r w:rsidRPr="001617EB">
        <w:t>stosowania</w:t>
      </w:r>
      <w:proofErr w:type="gramEnd"/>
      <w:r w:rsidRPr="001617EB">
        <w:t xml:space="preserve"> materiałów i środków czystościowych, </w:t>
      </w:r>
    </w:p>
    <w:p w:rsidR="0045007B" w:rsidRPr="001617EB" w:rsidRDefault="0045007B" w:rsidP="005D37F6">
      <w:pPr>
        <w:pStyle w:val="Akapitzlist"/>
        <w:numPr>
          <w:ilvl w:val="0"/>
          <w:numId w:val="17"/>
        </w:numPr>
        <w:tabs>
          <w:tab w:val="left" w:pos="1080"/>
        </w:tabs>
        <w:spacing w:after="60"/>
        <w:jc w:val="both"/>
      </w:pPr>
      <w:proofErr w:type="gramStart"/>
      <w:r w:rsidRPr="001617EB">
        <w:t>stosowania</w:t>
      </w:r>
      <w:proofErr w:type="gramEnd"/>
      <w:r w:rsidRPr="001617EB">
        <w:t xml:space="preserve"> preparatów chemicznych, ( zapoznanie podległego personelu z kartami charakterystyki preparatów dezynfekcyjnych i innych środków chemicznych spoczywa na wykonawcy)</w:t>
      </w:r>
    </w:p>
    <w:p w:rsidR="0045007B" w:rsidRPr="001617EB" w:rsidRDefault="0045007B" w:rsidP="005D37F6">
      <w:pPr>
        <w:pStyle w:val="Akapitzlist"/>
        <w:numPr>
          <w:ilvl w:val="0"/>
          <w:numId w:val="17"/>
        </w:numPr>
        <w:tabs>
          <w:tab w:val="left" w:pos="1080"/>
        </w:tabs>
        <w:spacing w:after="60"/>
        <w:jc w:val="both"/>
      </w:pPr>
      <w:proofErr w:type="gramStart"/>
      <w:r w:rsidRPr="001617EB">
        <w:t>utrzymania</w:t>
      </w:r>
      <w:proofErr w:type="gramEnd"/>
      <w:r w:rsidRPr="001617EB">
        <w:t xml:space="preserve"> odpowiedniego poziomu czystości w zależności od wymogów higieniczno- sanitarnych pomieszczenia, </w:t>
      </w:r>
    </w:p>
    <w:p w:rsidR="0045007B" w:rsidRPr="001617EB" w:rsidRDefault="0045007B" w:rsidP="005D37F6">
      <w:pPr>
        <w:pStyle w:val="Akapitzlist"/>
        <w:numPr>
          <w:ilvl w:val="0"/>
          <w:numId w:val="17"/>
        </w:numPr>
        <w:tabs>
          <w:tab w:val="left" w:pos="1080"/>
        </w:tabs>
        <w:spacing w:after="60"/>
        <w:jc w:val="both"/>
      </w:pPr>
      <w:proofErr w:type="gramStart"/>
      <w:r w:rsidRPr="001617EB">
        <w:t>gospodarki</w:t>
      </w:r>
      <w:proofErr w:type="gramEnd"/>
      <w:r w:rsidRPr="001617EB">
        <w:t xml:space="preserve"> odpadami, </w:t>
      </w:r>
    </w:p>
    <w:p w:rsidR="0045007B" w:rsidRPr="001617EB" w:rsidRDefault="0045007B" w:rsidP="005D37F6">
      <w:pPr>
        <w:pStyle w:val="Akapitzlist"/>
        <w:numPr>
          <w:ilvl w:val="0"/>
          <w:numId w:val="17"/>
        </w:numPr>
        <w:tabs>
          <w:tab w:val="left" w:pos="1080"/>
        </w:tabs>
        <w:spacing w:after="60"/>
        <w:jc w:val="both"/>
      </w:pPr>
      <w:proofErr w:type="gramStart"/>
      <w:r w:rsidRPr="001617EB">
        <w:t>postępowania</w:t>
      </w:r>
      <w:proofErr w:type="gramEnd"/>
      <w:r w:rsidRPr="001617EB">
        <w:t xml:space="preserve"> z bielizną szpitalną, w tym ze szczególnym uwzględnieniem gospodarki bielizną szpitalną,</w:t>
      </w:r>
    </w:p>
    <w:p w:rsidR="0045007B" w:rsidRPr="00A301F4" w:rsidRDefault="0045007B" w:rsidP="005D37F6">
      <w:pPr>
        <w:pStyle w:val="Akapitzlist"/>
        <w:numPr>
          <w:ilvl w:val="0"/>
          <w:numId w:val="17"/>
        </w:numPr>
        <w:tabs>
          <w:tab w:val="left" w:pos="1080"/>
        </w:tabs>
        <w:spacing w:after="60"/>
        <w:jc w:val="both"/>
      </w:pPr>
      <w:proofErr w:type="gramStart"/>
      <w:r w:rsidRPr="00A301F4">
        <w:t>higieny</w:t>
      </w:r>
      <w:proofErr w:type="gramEnd"/>
      <w:r w:rsidRPr="00A301F4">
        <w:t xml:space="preserve"> rąk – (zasad mycia i dezynfekcji oraz właściwego przygotowania rąk do pracy)</w:t>
      </w:r>
    </w:p>
    <w:p w:rsidR="0045007B" w:rsidRPr="001617EB" w:rsidRDefault="0045007B" w:rsidP="005D37F6">
      <w:pPr>
        <w:pStyle w:val="Akapitzlist"/>
        <w:numPr>
          <w:ilvl w:val="0"/>
          <w:numId w:val="17"/>
        </w:numPr>
        <w:tabs>
          <w:tab w:val="left" w:pos="1080"/>
        </w:tabs>
        <w:spacing w:after="60"/>
        <w:jc w:val="both"/>
      </w:pPr>
      <w:proofErr w:type="gramStart"/>
      <w:r w:rsidRPr="001617EB">
        <w:t>postępowania</w:t>
      </w:r>
      <w:proofErr w:type="gramEnd"/>
      <w:r w:rsidRPr="001617EB">
        <w:t xml:space="preserve"> </w:t>
      </w:r>
      <w:proofErr w:type="spellStart"/>
      <w:r w:rsidRPr="001617EB">
        <w:t>poekspozycyjnego</w:t>
      </w:r>
      <w:proofErr w:type="spellEnd"/>
      <w:r w:rsidRPr="001617EB">
        <w:t xml:space="preserve">. </w:t>
      </w:r>
    </w:p>
    <w:p w:rsidR="0045007B" w:rsidRPr="001617EB" w:rsidRDefault="0045007B" w:rsidP="00E73FB6">
      <w:pPr>
        <w:tabs>
          <w:tab w:val="left" w:pos="1080"/>
        </w:tabs>
        <w:spacing w:after="60"/>
        <w:ind w:left="360"/>
        <w:jc w:val="both"/>
      </w:pPr>
    </w:p>
    <w:p w:rsidR="0045007B" w:rsidRPr="001617EB" w:rsidRDefault="0045007B" w:rsidP="009B3BF6">
      <w:pPr>
        <w:tabs>
          <w:tab w:val="left" w:pos="1080"/>
        </w:tabs>
        <w:spacing w:after="60"/>
        <w:jc w:val="both"/>
      </w:pPr>
      <w:r w:rsidRPr="001617EB">
        <w:t xml:space="preserve">Szkolenie na stanowisku pracy pracowników przez siebie zatrudnionych, przeprowadza Wykonawca. Obowiązkiem kierownika nadzorującego ze strony Wykonawcy jest wstępne przeszkolenie pracownika na stanowisku pracy, oraz nadzór nad adaptacją zawodową. Szkolenie i doskonalenie personelu powinno być realizowane w dwóch formach: </w:t>
      </w:r>
    </w:p>
    <w:p w:rsidR="0045007B" w:rsidRPr="001617EB" w:rsidRDefault="0045007B" w:rsidP="005D37F6">
      <w:pPr>
        <w:pStyle w:val="Akapitzlist"/>
        <w:numPr>
          <w:ilvl w:val="0"/>
          <w:numId w:val="18"/>
        </w:numPr>
        <w:tabs>
          <w:tab w:val="left" w:pos="1080"/>
        </w:tabs>
        <w:spacing w:after="60"/>
        <w:jc w:val="both"/>
      </w:pPr>
      <w:proofErr w:type="gramStart"/>
      <w:r w:rsidRPr="001617EB">
        <w:t>szkolenie</w:t>
      </w:r>
      <w:proofErr w:type="gramEnd"/>
      <w:r w:rsidRPr="001617EB">
        <w:t xml:space="preserve"> wstępne, adaptacyjne,</w:t>
      </w:r>
    </w:p>
    <w:p w:rsidR="0045007B" w:rsidRPr="001617EB" w:rsidRDefault="0045007B" w:rsidP="005D37F6">
      <w:pPr>
        <w:pStyle w:val="Akapitzlist"/>
        <w:numPr>
          <w:ilvl w:val="0"/>
          <w:numId w:val="18"/>
        </w:numPr>
        <w:tabs>
          <w:tab w:val="left" w:pos="1080"/>
        </w:tabs>
        <w:spacing w:after="60"/>
        <w:jc w:val="both"/>
      </w:pPr>
      <w:proofErr w:type="gramStart"/>
      <w:r w:rsidRPr="001617EB">
        <w:lastRenderedPageBreak/>
        <w:t>okresowe</w:t>
      </w:r>
      <w:proofErr w:type="gramEnd"/>
      <w:r w:rsidRPr="001617EB">
        <w:t xml:space="preserve"> szkolenia doskonalące.</w:t>
      </w:r>
    </w:p>
    <w:p w:rsidR="0045007B" w:rsidRPr="00A301F4" w:rsidRDefault="0045007B" w:rsidP="009B3BF6">
      <w:pPr>
        <w:tabs>
          <w:tab w:val="left" w:pos="1080"/>
        </w:tabs>
        <w:spacing w:after="60"/>
        <w:jc w:val="both"/>
      </w:pPr>
      <w:r w:rsidRPr="001617EB">
        <w:t xml:space="preserve"> Wymagane jest przedstawienie harmonogramu szkoleń wraz z wykazem tematów </w:t>
      </w:r>
      <w:r w:rsidRPr="001617EB">
        <w:br/>
        <w:t xml:space="preserve">i wskazaniem osób prowadzących szkolenie. Powyższe szkolenia doskonalące należy przeprowadzać przynajmniej 1 raz na kwartał lub częściej. Zamawiający wymaga </w:t>
      </w:r>
      <w:r w:rsidRPr="00A301F4">
        <w:t>przekazania</w:t>
      </w:r>
      <w:r w:rsidRPr="006A025E">
        <w:rPr>
          <w:color w:val="008000"/>
        </w:rPr>
        <w:t xml:space="preserve"> </w:t>
      </w:r>
      <w:r>
        <w:t xml:space="preserve">ksero </w:t>
      </w:r>
      <w:r w:rsidRPr="001617EB">
        <w:t>dokumentacji związanej z systematycznym szkoleniem</w:t>
      </w:r>
      <w:r>
        <w:t xml:space="preserve"> podległego Wykonawcy personelu. </w:t>
      </w:r>
      <w:r w:rsidRPr="001617EB">
        <w:t xml:space="preserve"> Osoby nadzorujące procesy dezynfekcyjne muszą posiadać odpowiedni poziom wiedzy merytorycznej,</w:t>
      </w:r>
      <w:r>
        <w:t xml:space="preserve"> udokumentowany zaświadczeniami np.: </w:t>
      </w:r>
      <w:r w:rsidR="00A301F4">
        <w:t xml:space="preserve">dotyczące </w:t>
      </w:r>
      <w:r w:rsidR="00A301F4" w:rsidRPr="00A301F4">
        <w:t>zasad utrzymania czystości, zasad</w:t>
      </w:r>
      <w:r w:rsidRPr="00A301F4">
        <w:t xml:space="preserve"> przygotowywania pre</w:t>
      </w:r>
      <w:r w:rsidR="00A301F4" w:rsidRPr="00A301F4">
        <w:t>paratów dezynfekcyjnych, higieny rąk, postępowania</w:t>
      </w:r>
      <w:r w:rsidRPr="00A301F4">
        <w:t xml:space="preserve"> z odpadami medycznymi</w:t>
      </w:r>
      <w:r w:rsidR="00A301F4" w:rsidRPr="00A301F4">
        <w:t>, postępowania</w:t>
      </w:r>
      <w:r w:rsidRPr="00A301F4">
        <w:t xml:space="preserve"> </w:t>
      </w:r>
      <w:proofErr w:type="spellStart"/>
      <w:r w:rsidRPr="00A301F4">
        <w:t>poekspozycyjne</w:t>
      </w:r>
      <w:r w:rsidR="00A301F4" w:rsidRPr="00A301F4">
        <w:t>go</w:t>
      </w:r>
      <w:proofErr w:type="spellEnd"/>
      <w:r w:rsidRPr="00A301F4">
        <w:t>.</w:t>
      </w:r>
    </w:p>
    <w:p w:rsidR="0045007B" w:rsidRPr="001617EB" w:rsidRDefault="0045007B" w:rsidP="009B3BF6">
      <w:pPr>
        <w:numPr>
          <w:ilvl w:val="0"/>
          <w:numId w:val="1"/>
        </w:numPr>
        <w:spacing w:after="60"/>
        <w:jc w:val="both"/>
      </w:pPr>
      <w:r w:rsidRPr="001617EB">
        <w:t xml:space="preserve">Zapewnienie personelu z aktualnymi badaniami lekarskimi, z uprawnieniami do pracy na wysokościach, z przeprowadzonymi szczepieniami WZW typ B. W przypadku zdarzenia „ekspozycji” – Wykonawca postępuje zgodnie z własną procedurą odnoszącą się do w/w zdarzenia. W pełnym zakresie zapewnia postępowanie </w:t>
      </w:r>
      <w:proofErr w:type="spellStart"/>
      <w:r w:rsidRPr="001617EB">
        <w:t>poekspozycyjne</w:t>
      </w:r>
      <w:proofErr w:type="spellEnd"/>
      <w:r w:rsidRPr="001617EB">
        <w:t>.</w:t>
      </w:r>
    </w:p>
    <w:p w:rsidR="0045007B" w:rsidRPr="001617EB" w:rsidRDefault="0045007B" w:rsidP="009B3BF6">
      <w:pPr>
        <w:numPr>
          <w:ilvl w:val="0"/>
          <w:numId w:val="1"/>
        </w:numPr>
        <w:spacing w:after="60"/>
        <w:jc w:val="both"/>
      </w:pPr>
      <w:r w:rsidRPr="001617EB">
        <w:t xml:space="preserve">Przestrzeganie zasad BHP – szkolenie pracowników w zakresie bhp oraz posiadanie aktualnych świadectw zdrowia, okresowych badań lekarskich i zaświadczenia </w:t>
      </w:r>
      <w:r w:rsidRPr="001617EB">
        <w:br/>
        <w:t>o przeszkoleniu bhp na stanowisku pracy.</w:t>
      </w:r>
    </w:p>
    <w:p w:rsidR="0045007B" w:rsidRPr="001617EB" w:rsidRDefault="0045007B" w:rsidP="009B3BF6">
      <w:pPr>
        <w:numPr>
          <w:ilvl w:val="0"/>
          <w:numId w:val="1"/>
        </w:numPr>
        <w:spacing w:after="60"/>
        <w:jc w:val="both"/>
      </w:pPr>
      <w:r w:rsidRPr="001617EB">
        <w:t>Wykonawca jest zobowiązany wyposażyć swoich pracowników w jednolite stroje robocze,</w:t>
      </w:r>
      <w:r>
        <w:t xml:space="preserve"> </w:t>
      </w:r>
      <w:r w:rsidRPr="00A301F4">
        <w:t>oraz dbanie o utrzymanie ich w należytym stanie</w:t>
      </w:r>
      <w:r>
        <w:t>,</w:t>
      </w:r>
      <w:r w:rsidRPr="001617EB">
        <w:t xml:space="preserve"> obuwie i czytelne identyfikatory oraz w środki ochrony indywidualnej, konieczne do wykonywania codziennych obowiązków jak i czynności podczas izolacji pacjentów (fartuchy jednorazowe, rękawiczki ochronne, maski).</w:t>
      </w:r>
    </w:p>
    <w:p w:rsidR="0045007B" w:rsidRPr="001617EB" w:rsidRDefault="0045007B" w:rsidP="009B3BF6">
      <w:pPr>
        <w:numPr>
          <w:ilvl w:val="0"/>
          <w:numId w:val="1"/>
        </w:numPr>
        <w:spacing w:after="60"/>
        <w:jc w:val="both"/>
      </w:pPr>
      <w:r w:rsidRPr="001617EB">
        <w:t>Zamawiający wymaga, aby rotacje pracowników Wykonawcy pomiędzy poszczególnymi komórkami organizacyjnymi Zamawiającego, były ograniczone do niezbędnego minimum w szczególności w części klinicznej ze względu na zapobieganie zakażeniom wewnątrzszpitalnym.</w:t>
      </w:r>
    </w:p>
    <w:p w:rsidR="0045007B" w:rsidRPr="001617EB" w:rsidRDefault="0045007B" w:rsidP="009B3BF6">
      <w:pPr>
        <w:numPr>
          <w:ilvl w:val="0"/>
          <w:numId w:val="1"/>
        </w:numPr>
        <w:spacing w:after="60"/>
        <w:jc w:val="both"/>
      </w:pPr>
      <w:r w:rsidRPr="001617EB">
        <w:t>Zamawiający wymaga zastępstwa pracowników w przypadku choroby lub urlopu. Od osoby zastępującej wymaga się pełnego profesjonalizmu w zakresie świadczonej usługi.</w:t>
      </w:r>
    </w:p>
    <w:p w:rsidR="0045007B" w:rsidRPr="001617EB" w:rsidRDefault="0045007B" w:rsidP="009B3BF6">
      <w:pPr>
        <w:numPr>
          <w:ilvl w:val="0"/>
          <w:numId w:val="1"/>
        </w:numPr>
        <w:spacing w:after="60"/>
        <w:jc w:val="both"/>
      </w:pPr>
      <w:r w:rsidRPr="001617EB">
        <w:t>Wyposażenie transportu wewnętrznego w profesjonalne zamykane wózki transportowe (odrębne do transportu bielizny czystej i brudnej, odpadów komunalnych i zakaźnych oraz do transportu z apteki szpitalnej płynów infuzyjnych i sprzętu jednorazowego użytku). Powyższe wózki muszą być w sposób jednoznaczny i widoczny opisane zgodnie z ich przeznaczeniem.</w:t>
      </w:r>
    </w:p>
    <w:p w:rsidR="0045007B" w:rsidRPr="00A301F4" w:rsidRDefault="0045007B" w:rsidP="00F75898">
      <w:pPr>
        <w:numPr>
          <w:ilvl w:val="0"/>
          <w:numId w:val="1"/>
        </w:numPr>
        <w:spacing w:after="60"/>
        <w:jc w:val="both"/>
      </w:pPr>
      <w:r w:rsidRPr="001617EB">
        <w:t>Wyposażenie pracowników w profesjonalny</w:t>
      </w:r>
      <w:r w:rsidR="00A301F4">
        <w:t xml:space="preserve"> sprzęt do utrzymania czystości oraz</w:t>
      </w:r>
      <w:r>
        <w:t xml:space="preserve"> </w:t>
      </w:r>
      <w:r w:rsidRPr="00A301F4">
        <w:t xml:space="preserve">preparaty do higieny rąk. </w:t>
      </w:r>
    </w:p>
    <w:p w:rsidR="0045007B" w:rsidRPr="001617EB" w:rsidRDefault="0045007B" w:rsidP="00F75898">
      <w:pPr>
        <w:numPr>
          <w:ilvl w:val="0"/>
          <w:numId w:val="1"/>
        </w:numPr>
        <w:spacing w:after="60"/>
        <w:jc w:val="both"/>
      </w:pPr>
      <w:r w:rsidRPr="001617EB">
        <w:t xml:space="preserve">Stosowanie ściereczek jednorazowych oraz </w:t>
      </w:r>
      <w:proofErr w:type="spellStart"/>
      <w:r w:rsidRPr="001617EB">
        <w:t>mopów</w:t>
      </w:r>
      <w:proofErr w:type="spellEnd"/>
      <w:r w:rsidRPr="001617EB">
        <w:t xml:space="preserve"> jednokrotnego użycia (</w:t>
      </w:r>
      <w:proofErr w:type="spellStart"/>
      <w:r w:rsidRPr="001617EB">
        <w:t>mop</w:t>
      </w:r>
      <w:proofErr w:type="spellEnd"/>
      <w:r w:rsidRPr="001617EB">
        <w:t xml:space="preserve"> jednego kontaktu).</w:t>
      </w:r>
    </w:p>
    <w:p w:rsidR="0045007B" w:rsidRPr="00B24E8D" w:rsidRDefault="0045007B" w:rsidP="009B3BF6">
      <w:pPr>
        <w:numPr>
          <w:ilvl w:val="0"/>
          <w:numId w:val="1"/>
        </w:numPr>
        <w:spacing w:after="60"/>
        <w:jc w:val="both"/>
        <w:rPr>
          <w:color w:val="000000" w:themeColor="text1"/>
        </w:rPr>
      </w:pPr>
      <w:r w:rsidRPr="00B24E8D">
        <w:rPr>
          <w:color w:val="000000" w:themeColor="text1"/>
        </w:rPr>
        <w:t xml:space="preserve">Wykonawca rozpocznie wykonywanie przedmiotu zamówienia z zastosowaniem nowych </w:t>
      </w:r>
      <w:proofErr w:type="spellStart"/>
      <w:r w:rsidRPr="00B24E8D">
        <w:rPr>
          <w:color w:val="000000" w:themeColor="text1"/>
        </w:rPr>
        <w:t>mopów</w:t>
      </w:r>
      <w:proofErr w:type="spellEnd"/>
      <w:r w:rsidRPr="00B24E8D">
        <w:rPr>
          <w:color w:val="000000" w:themeColor="text1"/>
        </w:rPr>
        <w:t xml:space="preserve"> w ilości zabezpieczającej mycie i dezynfekcję powierzchni, jednak nie mniej niż 1200 szt. </w:t>
      </w:r>
      <w:proofErr w:type="spellStart"/>
      <w:r w:rsidRPr="00B24E8D">
        <w:rPr>
          <w:color w:val="000000" w:themeColor="text1"/>
        </w:rPr>
        <w:t>mopów</w:t>
      </w:r>
      <w:proofErr w:type="spellEnd"/>
      <w:r w:rsidRPr="00B24E8D">
        <w:rPr>
          <w:color w:val="000000" w:themeColor="text1"/>
        </w:rPr>
        <w:t>.</w:t>
      </w:r>
      <w:r w:rsidR="00B24E8D" w:rsidRPr="00B24E8D">
        <w:rPr>
          <w:color w:val="000000" w:themeColor="text1"/>
        </w:rPr>
        <w:t xml:space="preserve"> W przypadku stwierdzenia mechanicznego zużycia materiału, wykonawca zobowiązany będzie do ich wymiany na nowe. </w:t>
      </w:r>
    </w:p>
    <w:p w:rsidR="0045007B" w:rsidRPr="001617EB" w:rsidRDefault="0045007B" w:rsidP="009B3BF6">
      <w:pPr>
        <w:spacing w:after="60"/>
        <w:jc w:val="both"/>
      </w:pPr>
      <w:r w:rsidRPr="001617EB">
        <w:t xml:space="preserve">Ilość </w:t>
      </w:r>
      <w:proofErr w:type="spellStart"/>
      <w:r w:rsidRPr="001617EB">
        <w:t>mopów</w:t>
      </w:r>
      <w:proofErr w:type="spellEnd"/>
      <w:r w:rsidRPr="001617EB">
        <w:t xml:space="preserve"> winna być dostosowana do ilości pomieszczeń i rodzaju sprzątanej powierzchni.  Wykonawca zobligowany jest do prania </w:t>
      </w:r>
      <w:proofErr w:type="spellStart"/>
      <w:r w:rsidRPr="001617EB">
        <w:t>mopów</w:t>
      </w:r>
      <w:proofErr w:type="spellEnd"/>
      <w:r w:rsidRPr="001617EB">
        <w:t xml:space="preserve"> w profesjonalnej pralni z użyciem profesjonalnych </w:t>
      </w:r>
      <w:r w:rsidRPr="00A301F4">
        <w:t>preparatów</w:t>
      </w:r>
      <w:r>
        <w:t xml:space="preserve"> </w:t>
      </w:r>
      <w:r w:rsidRPr="001617EB">
        <w:t>piorąco - dezynfekujących. Z</w:t>
      </w:r>
      <w:r>
        <w:t xml:space="preserve">amawiający oczekuje informacji </w:t>
      </w:r>
      <w:r w:rsidRPr="001617EB">
        <w:t xml:space="preserve">w formie oświadczenia pisemnego, w jakich </w:t>
      </w:r>
      <w:r w:rsidRPr="00A301F4">
        <w:t>preparatach</w:t>
      </w:r>
      <w:r w:rsidRPr="001617EB">
        <w:t xml:space="preserve"> będą prane </w:t>
      </w:r>
      <w:proofErr w:type="spellStart"/>
      <w:r w:rsidRPr="001617EB">
        <w:t>mopy</w:t>
      </w:r>
      <w:proofErr w:type="spellEnd"/>
      <w:r w:rsidRPr="001617EB">
        <w:t>. Informację należy przedstawić do Zespołu</w:t>
      </w:r>
      <w:r>
        <w:t xml:space="preserve"> ds.</w:t>
      </w:r>
      <w:r w:rsidRPr="001617EB">
        <w:t xml:space="preserve"> Kontroli Zakażeń Szpitalnych w ciągu pięciu dni od wyłonienia wykonawcy usługi. Zamawiający zastrzega sobie możliwość kontroli dokumentacji dotyczącej prania </w:t>
      </w:r>
      <w:proofErr w:type="spellStart"/>
      <w:r w:rsidRPr="001617EB">
        <w:t>mopów</w:t>
      </w:r>
      <w:proofErr w:type="spellEnd"/>
      <w:r w:rsidRPr="001617EB">
        <w:t>.</w:t>
      </w:r>
    </w:p>
    <w:p w:rsidR="0045007B" w:rsidRPr="001617EB" w:rsidRDefault="0045007B" w:rsidP="009B3BF6">
      <w:pPr>
        <w:numPr>
          <w:ilvl w:val="0"/>
          <w:numId w:val="1"/>
        </w:numPr>
        <w:spacing w:after="60"/>
        <w:jc w:val="both"/>
      </w:pPr>
      <w:r w:rsidRPr="001617EB">
        <w:t xml:space="preserve">Wykonawca będzie zobowiązany do wskazania pralni, w której będzie prał </w:t>
      </w:r>
      <w:r w:rsidRPr="001617EB">
        <w:br/>
      </w:r>
      <w:r w:rsidRPr="001617EB">
        <w:lastRenderedPageBreak/>
        <w:t xml:space="preserve">i dezynfekował brudne </w:t>
      </w:r>
      <w:proofErr w:type="spellStart"/>
      <w:r w:rsidRPr="001617EB">
        <w:t>mopy</w:t>
      </w:r>
      <w:proofErr w:type="spellEnd"/>
      <w:r w:rsidRPr="001617EB">
        <w:t xml:space="preserve">. </w:t>
      </w:r>
    </w:p>
    <w:p w:rsidR="0045007B" w:rsidRPr="001617EB" w:rsidRDefault="0045007B" w:rsidP="009B3BF6">
      <w:pPr>
        <w:numPr>
          <w:ilvl w:val="0"/>
          <w:numId w:val="1"/>
        </w:numPr>
        <w:spacing w:after="60"/>
        <w:jc w:val="both"/>
      </w:pPr>
      <w:r w:rsidRPr="001617EB">
        <w:t>Zobowiązuje się wykonawcę do systematycznej wymiany zużytego sprzętu używanego do wykonania usługi (</w:t>
      </w:r>
      <w:proofErr w:type="spellStart"/>
      <w:r w:rsidRPr="001617EB">
        <w:t>mopy</w:t>
      </w:r>
      <w:proofErr w:type="spellEnd"/>
      <w:r w:rsidRPr="001617EB">
        <w:t xml:space="preserve"> oraz inne urządzenia stosowane w procesie sprzątania).</w:t>
      </w:r>
    </w:p>
    <w:p w:rsidR="0045007B" w:rsidRPr="001617EB" w:rsidRDefault="0045007B" w:rsidP="009B3BF6">
      <w:pPr>
        <w:numPr>
          <w:ilvl w:val="0"/>
          <w:numId w:val="1"/>
        </w:numPr>
        <w:spacing w:after="60"/>
        <w:jc w:val="both"/>
      </w:pPr>
      <w:r w:rsidRPr="001617EB">
        <w:t xml:space="preserve">Zapewnienie stałego kontaktu z osobą zarządzającą: bezpośredni w godzinach </w:t>
      </w:r>
      <w:r w:rsidRPr="006F3478">
        <w:t xml:space="preserve">7.00-15.00 </w:t>
      </w:r>
      <w:proofErr w:type="gramStart"/>
      <w:r w:rsidRPr="001617EB">
        <w:t>i</w:t>
      </w:r>
      <w:proofErr w:type="gramEnd"/>
      <w:r w:rsidRPr="001617EB">
        <w:t xml:space="preserve"> telefoniczny </w:t>
      </w:r>
      <w:r w:rsidRPr="00A301F4">
        <w:t xml:space="preserve">oraz e- mailowy </w:t>
      </w:r>
      <w:r w:rsidRPr="001617EB">
        <w:t>przez całą dobę.</w:t>
      </w:r>
    </w:p>
    <w:p w:rsidR="0045007B" w:rsidRPr="001617EB" w:rsidRDefault="0045007B" w:rsidP="009B3BF6">
      <w:pPr>
        <w:numPr>
          <w:ilvl w:val="0"/>
          <w:numId w:val="1"/>
        </w:numPr>
        <w:spacing w:after="60"/>
        <w:jc w:val="both"/>
      </w:pPr>
      <w:r w:rsidRPr="001617EB">
        <w:t>Zapewnienie stałego kontaktu z pracownikiem transportu wewnętrznego poprzez telefon komórkowy lub bezprzewodowy.</w:t>
      </w:r>
    </w:p>
    <w:p w:rsidR="0045007B" w:rsidRPr="001617EB" w:rsidRDefault="0045007B" w:rsidP="009B3BF6">
      <w:pPr>
        <w:numPr>
          <w:ilvl w:val="0"/>
          <w:numId w:val="1"/>
        </w:numPr>
        <w:spacing w:after="60"/>
        <w:jc w:val="both"/>
      </w:pPr>
      <w:r w:rsidRPr="001617EB">
        <w:t>Spożywanie posiłków przez personel zatrudniony przez Wykonawcę odbywać się będzie w czasie wyznaczonych przerw, w pomieszczeniu socjalnym wydzielonym do tego celu.</w:t>
      </w:r>
    </w:p>
    <w:p w:rsidR="0045007B" w:rsidRPr="001617EB" w:rsidRDefault="0045007B" w:rsidP="009B3BF6">
      <w:pPr>
        <w:spacing w:after="60"/>
        <w:jc w:val="both"/>
        <w:rPr>
          <w:b/>
          <w:bCs/>
        </w:rPr>
      </w:pPr>
      <w:r w:rsidRPr="001617EB">
        <w:t xml:space="preserve">17. Wykonawca zobowiązany jest do prowadzenia zapisów monitorujących wykonanie usługi utrzymania czystości i dezynfekcji (w gabinetach zabiegowych, </w:t>
      </w:r>
      <w:r w:rsidR="004D1A7A">
        <w:t xml:space="preserve">toaletach) oraz </w:t>
      </w:r>
      <w:r w:rsidRPr="001617EB">
        <w:t>udokumentowanie mycia i dezynfekcji wózków transportowych do odpadów zakaźnych i komunalnych. Ponadto Zamawiający wymaga prowadzenia miesięcznego zużycia środków dezynfekcyjnych z podziałem na jednostki organizacyjne uwzględniając rodzaj preparatu. Powyższe zestawienia miesięczne należy przekazać</w:t>
      </w:r>
      <w:r w:rsidRPr="00A301F4">
        <w:t>/ przesłać mailem do 5 dnia każdego miesiąca i w razie potrzeby</w:t>
      </w:r>
      <w:r w:rsidRPr="00D32F6B">
        <w:rPr>
          <w:color w:val="008000"/>
        </w:rPr>
        <w:t xml:space="preserve"> </w:t>
      </w:r>
      <w:r w:rsidRPr="001617EB">
        <w:t>do Zespołu</w:t>
      </w:r>
      <w:r>
        <w:t xml:space="preserve"> ds. </w:t>
      </w:r>
      <w:r w:rsidRPr="00A301F4">
        <w:t>Kontroli</w:t>
      </w:r>
      <w:r w:rsidRPr="001617EB">
        <w:t xml:space="preserve"> Zakażeń Szpitalnych </w:t>
      </w:r>
      <w:proofErr w:type="spellStart"/>
      <w:r w:rsidRPr="001617EB">
        <w:t>NIGRiR</w:t>
      </w:r>
      <w:proofErr w:type="spellEnd"/>
      <w:r w:rsidRPr="001617EB">
        <w:t xml:space="preserve"> – </w:t>
      </w:r>
      <w:r w:rsidRPr="001617EB">
        <w:rPr>
          <w:b/>
        </w:rPr>
        <w:t>Z</w:t>
      </w:r>
      <w:r w:rsidRPr="001617EB">
        <w:rPr>
          <w:b/>
          <w:bCs/>
        </w:rPr>
        <w:t xml:space="preserve">ałącznik nr </w:t>
      </w:r>
      <w:r>
        <w:rPr>
          <w:b/>
          <w:bCs/>
        </w:rPr>
        <w:t>1</w:t>
      </w:r>
      <w:r w:rsidRPr="001617EB">
        <w:rPr>
          <w:b/>
          <w:bCs/>
        </w:rPr>
        <w:t xml:space="preserve"> </w:t>
      </w:r>
      <w:r w:rsidRPr="001617EB">
        <w:rPr>
          <w:bCs/>
        </w:rPr>
        <w:t>do niniejszego opisu przedmiotu zamówienia.</w:t>
      </w:r>
    </w:p>
    <w:p w:rsidR="0045007B" w:rsidRPr="001617EB" w:rsidRDefault="0045007B" w:rsidP="009B3BF6">
      <w:pPr>
        <w:spacing w:after="60"/>
        <w:jc w:val="both"/>
      </w:pPr>
      <w:r w:rsidRPr="001617EB">
        <w:t>18. Pracowników Wykonawcy obowiązuje zachowanie dyskrecji i odpowiedniej postawy w stosunku do pacjentów, ich rodzin i personelu Instytutu.</w:t>
      </w:r>
    </w:p>
    <w:p w:rsidR="0045007B" w:rsidRPr="001617EB" w:rsidRDefault="0045007B" w:rsidP="009B3BF6">
      <w:pPr>
        <w:spacing w:after="60"/>
        <w:jc w:val="both"/>
      </w:pPr>
      <w:r w:rsidRPr="001617EB">
        <w:t>W celu uzyskania pożądanego poziomu higieny szpitalnej oraz utrzymania czystości fizycznej i bakteriologicznej, jak również umożliwienia zastosowania jednolitych technologii sprzątania i dezynfekcji w poszczególnych obszarach szpitala podzielono pomieszczenia szpitala na 4 strefy higieniczne – łącznie powierzchnia wynosi 9409 m</w:t>
      </w:r>
      <w:r w:rsidRPr="001617EB">
        <w:rPr>
          <w:vertAlign w:val="superscript"/>
        </w:rPr>
        <w:t xml:space="preserve">2 </w:t>
      </w:r>
      <w:r w:rsidRPr="001617EB">
        <w:t>w tym:</w:t>
      </w:r>
    </w:p>
    <w:p w:rsidR="0045007B" w:rsidRPr="001617EB" w:rsidRDefault="0045007B" w:rsidP="009B3BF6">
      <w:pPr>
        <w:spacing w:after="60"/>
        <w:jc w:val="both"/>
      </w:pPr>
      <w:r w:rsidRPr="001617EB">
        <w:rPr>
          <w:u w:val="single"/>
        </w:rPr>
        <w:t>Strefa I</w:t>
      </w:r>
      <w:r w:rsidRPr="001617EB">
        <w:t xml:space="preserve"> – 4871m</w:t>
      </w:r>
      <w:r w:rsidRPr="001617EB">
        <w:rPr>
          <w:vertAlign w:val="superscript"/>
        </w:rPr>
        <w:t>2</w:t>
      </w:r>
      <w:r w:rsidRPr="001617EB">
        <w:t>- pomieszczenia administracyjne, windy komunikacyjne, korytarze oddziałowe, szpitalne i zespołu poradni, klatki schodowe, pokoje socjalne, sekretariaty, pokoje kierowników, pokoje lekarskie, sale dydaktyczne i świetlice, szatnie, magazyny, składziki – pomieszczenia, w których nie są prowadzone działania mające bezpośredni związek z procesem leczenia, wymagają mycia z zastosowaniem dostępnych środków chemicznych, czyszczenia, odkurzania, szorowania w celu utrzymania odpowiedniego poziomu czystości fizycznej. Wyklucza się sprzątanie na sucho.</w:t>
      </w:r>
    </w:p>
    <w:p w:rsidR="0045007B" w:rsidRPr="001617EB" w:rsidRDefault="0045007B" w:rsidP="009B3BF6">
      <w:pPr>
        <w:spacing w:after="60"/>
        <w:jc w:val="both"/>
      </w:pPr>
      <w:r w:rsidRPr="001617EB">
        <w:rPr>
          <w:u w:val="single"/>
        </w:rPr>
        <w:t>Strefa II</w:t>
      </w:r>
      <w:r w:rsidRPr="001617EB">
        <w:t xml:space="preserve"> –3711m</w:t>
      </w:r>
      <w:r w:rsidRPr="001617EB">
        <w:rPr>
          <w:vertAlign w:val="superscript"/>
        </w:rPr>
        <w:t>2</w:t>
      </w:r>
      <w:r w:rsidRPr="001617EB">
        <w:t xml:space="preserve">-sale chorych, sale ćwiczeń, pomieszczenia rehabilitacyjne, pomieszczenia apteki szpitalnej, pracownie </w:t>
      </w:r>
      <w:proofErr w:type="spellStart"/>
      <w:r w:rsidRPr="001617EB">
        <w:t>rtg</w:t>
      </w:r>
      <w:proofErr w:type="spellEnd"/>
      <w:r w:rsidRPr="001617EB">
        <w:t xml:space="preserve">, usg, MR, gabinety badań, izba przyjęć, magazyn czystej bielizny, pomieszczenia gospodarcze, chłodnie wraz z przedsionkami, pomieszczenia aparaturowe, gabinety zabiegowe, w których wykonywane są zabiegi i badania nieinwazyjne, pracownie diagnostyczne, dyżurki pielęgniarskie, pomieszczenia w pracowni mikrobiologii CLK: pracownia serologii, zmywalnia, sterylizacja czysta-pożywkarnia, magazyn, boks sterylny, pracownia immunochemii oraz korytarz wewnętrzny pracowni mikrobiologii, wybrane pomieszczenia biurowe Zakładu Patofizjologii i Immunologii oraz Zakładu Anatomii Patologicznej, korytarz i szatnia w części pracowni leków biologicznych i cytostatycznych - wymagające utrzymania czystości fizycznej oraz okresowej dezynfekcji odpowiedniej do zanieczyszczenia z zastosowaniem dostępnych preparatów </w:t>
      </w:r>
      <w:proofErr w:type="gramStart"/>
      <w:r w:rsidRPr="001617EB">
        <w:t>myjąco-dezynfekcyjnych</w:t>
      </w:r>
      <w:proofErr w:type="gramEnd"/>
      <w:r w:rsidRPr="001617EB">
        <w:t xml:space="preserve"> i dezynfekcyjnych.</w:t>
      </w:r>
    </w:p>
    <w:p w:rsidR="0045007B" w:rsidRPr="001617EB" w:rsidRDefault="0045007B" w:rsidP="009B3BF6">
      <w:pPr>
        <w:spacing w:after="60"/>
        <w:jc w:val="both"/>
      </w:pPr>
      <w:r w:rsidRPr="001617EB">
        <w:rPr>
          <w:u w:val="single"/>
        </w:rPr>
        <w:t>Strefa III</w:t>
      </w:r>
      <w:r w:rsidRPr="001617EB">
        <w:t xml:space="preserve"> – 686m</w:t>
      </w:r>
      <w:r w:rsidRPr="001617EB">
        <w:rPr>
          <w:vertAlign w:val="superscript"/>
        </w:rPr>
        <w:t>2</w:t>
      </w:r>
      <w:r w:rsidRPr="001617EB">
        <w:t xml:space="preserve">- sala pooperacyjna, OIOM, izolatki, gabinety zabiegowe, gdzie wykonywane są zabiegi inwazyjne, Ośrodek Terapii Biologicznej – gabinet wlewów, śluzy przy pracowniach leków biologicznych, sale opatrunkowe, łazienki, sanitariaty, magazyn brudnej bielizny, brudowniki, korytarze bloku operacyjnego, pomieszczenia pracowni mikrobiologicznej: punkt przyjęcia próbek, pracownia mikrobiologii klasycznej, pomieszczenie na wózek sprzątacza, sterylizacja brudna, toaleta </w:t>
      </w:r>
      <w:r w:rsidRPr="001617EB">
        <w:br/>
      </w:r>
      <w:r w:rsidRPr="001617EB">
        <w:lastRenderedPageBreak/>
        <w:t xml:space="preserve">i prysznic oraz pracownie Zakładu Patofizjologii i Immunologii oraz Zakładu Anatomii Patologicznej - pomieszczenia wymagające utrzymania higieny na wysokim poziomie </w:t>
      </w:r>
      <w:r w:rsidRPr="001617EB">
        <w:br/>
        <w:t xml:space="preserve">i przeprowadzania ciągłej dezynfekcji z zastosowaniem preparatów dezynfekcyjnych </w:t>
      </w:r>
      <w:r w:rsidRPr="001617EB">
        <w:br/>
        <w:t>o szerokim spektrum działania, niejednokrotnie ukierunkowanej na określony rodzaj zagrożenia.</w:t>
      </w:r>
    </w:p>
    <w:p w:rsidR="0045007B" w:rsidRPr="001617EB" w:rsidRDefault="0045007B" w:rsidP="009B3BF6">
      <w:pPr>
        <w:spacing w:after="60"/>
        <w:jc w:val="both"/>
      </w:pPr>
      <w:r w:rsidRPr="001617EB">
        <w:rPr>
          <w:u w:val="single"/>
        </w:rPr>
        <w:t>Strefa IV</w:t>
      </w:r>
      <w:r w:rsidRPr="001617EB">
        <w:t xml:space="preserve"> –141m</w:t>
      </w:r>
      <w:r w:rsidRPr="001617EB">
        <w:rPr>
          <w:vertAlign w:val="superscript"/>
        </w:rPr>
        <w:t>2</w:t>
      </w:r>
      <w:r w:rsidRPr="001617EB">
        <w:t xml:space="preserve"> - blok operacyjny i sterylizacja, pracownie leków biologicznych i cytostatycznych – wymagane utrzymanie najwyższego poziomu higieny i czystości bakteriologicznej oraz przeprowadzanie ciągłej dezynfekcji wysokiego stopnia.</w:t>
      </w:r>
    </w:p>
    <w:p w:rsidR="0045007B" w:rsidRPr="001617EB" w:rsidRDefault="0045007B" w:rsidP="009B3BF6">
      <w:pPr>
        <w:spacing w:after="60"/>
        <w:jc w:val="both"/>
      </w:pPr>
      <w:r w:rsidRPr="001617EB">
        <w:t>Całkowita powierzchnia objęta usługą sprzątania zawarta jest w Z</w:t>
      </w:r>
      <w:r w:rsidRPr="001617EB">
        <w:rPr>
          <w:b/>
          <w:bCs/>
        </w:rPr>
        <w:t xml:space="preserve">ałączniku nr </w:t>
      </w:r>
      <w:r>
        <w:rPr>
          <w:b/>
          <w:bCs/>
        </w:rPr>
        <w:t>3 do SIWZ</w:t>
      </w:r>
      <w:r w:rsidRPr="001617EB">
        <w:rPr>
          <w:b/>
          <w:bCs/>
        </w:rPr>
        <w:t>.</w:t>
      </w:r>
    </w:p>
    <w:p w:rsidR="0045007B" w:rsidRPr="001617EB" w:rsidRDefault="0045007B" w:rsidP="009B3BF6">
      <w:pPr>
        <w:tabs>
          <w:tab w:val="left" w:pos="1080"/>
        </w:tabs>
        <w:spacing w:after="60"/>
        <w:jc w:val="both"/>
      </w:pPr>
      <w:r w:rsidRPr="001617EB">
        <w:t>Wszystkie zaoferowane preparaty przeznaczone do profesjonalnego użycia powinny charakteryzować się wysoką skutecznością i niskim stężeniem roboczym. Zamawiający zastrzega sobie prawo do zakwestionowania oferowanych preparatów i wskazania innych, natomiast Wykonawca zobowiązany jest do podporządkowania się do tych zaleceń. Wykonawca jest zobowiązany do załączenia dokumentów dopuszczających produkt do obrotu i używania, zgodnie z obowiązującym prawem oraz kart charakterystyki.</w:t>
      </w:r>
    </w:p>
    <w:p w:rsidR="0045007B" w:rsidRPr="001617EB" w:rsidRDefault="0045007B" w:rsidP="009B3BF6">
      <w:pPr>
        <w:tabs>
          <w:tab w:val="left" w:pos="1080"/>
        </w:tabs>
        <w:spacing w:after="60"/>
        <w:jc w:val="both"/>
      </w:pPr>
      <w:r w:rsidRPr="001617EB">
        <w:t>Zamawiający wymaga przechowywania wszelkich środków używanych do wykonania zamówienia w oryginalnych opakowaniach. Zastrzega sobie również prawo do wglądu i kontroli zamawianych i używanych środków oraz sprzętu.</w:t>
      </w:r>
    </w:p>
    <w:p w:rsidR="0045007B" w:rsidRPr="001617EB" w:rsidRDefault="0045007B" w:rsidP="009B3BF6">
      <w:pPr>
        <w:spacing w:after="60"/>
        <w:jc w:val="both"/>
      </w:pPr>
      <w:r w:rsidRPr="001617EB">
        <w:t>Worki foliowe na odpady, ręc</w:t>
      </w:r>
      <w:r w:rsidR="004D1A7A">
        <w:t>zniki papierowe, mydło w płynie,</w:t>
      </w:r>
      <w:r w:rsidRPr="001617EB">
        <w:t xml:space="preserve"> papier toaletowy zapewnia Wykonawca. Do Wykonawcy należy obowiązek uzupełniania wyżej wymienionego asortymentu. Ponadto do obowiązków wykonawcy należy uzupełnianie</w:t>
      </w:r>
      <w:r>
        <w:t xml:space="preserve"> </w:t>
      </w:r>
      <w:r w:rsidRPr="004D1A7A">
        <w:t xml:space="preserve">np.: </w:t>
      </w:r>
      <w:r w:rsidRPr="001617EB">
        <w:t xml:space="preserve">środków dezynfekcyjnych do rąk oraz </w:t>
      </w:r>
      <w:r w:rsidRPr="004D1A7A">
        <w:t>preparatów myjących</w:t>
      </w:r>
      <w:r w:rsidRPr="001617EB">
        <w:t>, które zapewnia zamawiający. Papier toaletowy i ręczniki papierowe muszą być kompatybilne z uchwytami oraz podajnikami, w które wyposażony jest Narodowy Instytut Geriatrii Reumatologii i Rehabilitacji.</w:t>
      </w:r>
    </w:p>
    <w:p w:rsidR="0045007B" w:rsidRPr="001617EB" w:rsidRDefault="0045007B" w:rsidP="009B3BF6">
      <w:pPr>
        <w:spacing w:after="60"/>
        <w:jc w:val="both"/>
      </w:pPr>
      <w:r w:rsidRPr="001617EB">
        <w:t>Zamawiający wymaga, w miarę zachodzących potrzeb, wymiany zużytych lub popsutych podajników/uchwytów na nowe, przeznaczonych do wyżej wymienionego asortymentu.</w:t>
      </w:r>
    </w:p>
    <w:p w:rsidR="0045007B" w:rsidRPr="001617EB" w:rsidRDefault="0045007B" w:rsidP="009B3BF6">
      <w:pPr>
        <w:spacing w:after="60"/>
        <w:jc w:val="both"/>
      </w:pPr>
      <w:r w:rsidRPr="001617EB">
        <w:rPr>
          <w:b/>
          <w:bCs/>
        </w:rPr>
        <w:t xml:space="preserve">Do obowiązków Wykonawcy należy: </w:t>
      </w:r>
    </w:p>
    <w:p w:rsidR="0045007B" w:rsidRPr="001617EB" w:rsidRDefault="0045007B" w:rsidP="000E15DD">
      <w:pPr>
        <w:pStyle w:val="Akapitzlist"/>
        <w:numPr>
          <w:ilvl w:val="0"/>
          <w:numId w:val="20"/>
        </w:numPr>
        <w:spacing w:after="60"/>
        <w:jc w:val="both"/>
      </w:pPr>
      <w:proofErr w:type="gramStart"/>
      <w:r w:rsidRPr="001617EB">
        <w:t>prowadzenie</w:t>
      </w:r>
      <w:proofErr w:type="gramEnd"/>
      <w:r w:rsidRPr="001617EB">
        <w:t xml:space="preserve"> gospodarki pościelą szpitalną stanowiącą własność Zamawiającego </w:t>
      </w:r>
      <w:r w:rsidRPr="001617EB">
        <w:br/>
        <w:t>i przekazaną Wykonawcy protokołem przez Dział Administracji na czas trwania umowy. Zamawiający zapewni Wykonawcy pomieszczenie do przechowywania bielizny pościelowej czystej oraz pomieszczenie z przeznaczeniem na magazyn bielizny brudnej;</w:t>
      </w:r>
    </w:p>
    <w:p w:rsidR="0045007B" w:rsidRPr="001617EB" w:rsidRDefault="0045007B" w:rsidP="000E15DD">
      <w:pPr>
        <w:pStyle w:val="Akapitzlist"/>
        <w:numPr>
          <w:ilvl w:val="0"/>
          <w:numId w:val="20"/>
        </w:numPr>
        <w:spacing w:after="60"/>
        <w:jc w:val="both"/>
      </w:pPr>
      <w:proofErr w:type="gramStart"/>
      <w:r w:rsidRPr="001617EB">
        <w:t>zbieranie</w:t>
      </w:r>
      <w:proofErr w:type="gramEnd"/>
      <w:r w:rsidRPr="001617EB">
        <w:t xml:space="preserve"> brudnej bielizny i dostarczanie jej do punktu odbioru brudnej bielizny, </w:t>
      </w:r>
      <w:r w:rsidRPr="001617EB">
        <w:br/>
        <w:t>w zamkniętych, oznaczonych workach koloru niebieskiego</w:t>
      </w:r>
      <w:r>
        <w:t xml:space="preserve"> </w:t>
      </w:r>
      <w:r w:rsidRPr="004D1A7A">
        <w:t>lub w przypadku bielizny skażonej workach koloru czerwonego</w:t>
      </w:r>
      <w:r w:rsidRPr="001617EB">
        <w:t xml:space="preserve">, wózkiem przeznaczonym tylko do tego celu; </w:t>
      </w:r>
    </w:p>
    <w:p w:rsidR="0045007B" w:rsidRPr="001617EB" w:rsidRDefault="0045007B" w:rsidP="000E15DD">
      <w:pPr>
        <w:pStyle w:val="Akapitzlist"/>
        <w:numPr>
          <w:ilvl w:val="0"/>
          <w:numId w:val="20"/>
        </w:numPr>
        <w:spacing w:after="60"/>
        <w:jc w:val="both"/>
      </w:pPr>
      <w:proofErr w:type="gramStart"/>
      <w:r w:rsidRPr="001617EB">
        <w:t>odbieranie</w:t>
      </w:r>
      <w:proofErr w:type="gramEnd"/>
      <w:r w:rsidRPr="001617EB">
        <w:t xml:space="preserve"> z punktu odbioru czystej bielizny, wydawanie i rozwożenie czystej bielizny w wózku szczelnie zamkniętym, przeznaczonym tylko do tego celu do jednostek organizacyjnych Instytutu, </w:t>
      </w:r>
    </w:p>
    <w:p w:rsidR="0045007B" w:rsidRPr="001617EB" w:rsidRDefault="0045007B" w:rsidP="000E15DD">
      <w:pPr>
        <w:pStyle w:val="Akapitzlist"/>
        <w:numPr>
          <w:ilvl w:val="0"/>
          <w:numId w:val="20"/>
        </w:numPr>
        <w:spacing w:after="60"/>
        <w:jc w:val="both"/>
      </w:pPr>
      <w:proofErr w:type="gramStart"/>
      <w:r w:rsidRPr="001617EB">
        <w:t>kontrola jakości</w:t>
      </w:r>
      <w:proofErr w:type="gramEnd"/>
      <w:r w:rsidRPr="001617EB">
        <w:t xml:space="preserve"> prania bielizny i zgłaszanie uwag do firmy świadczącej usługę prania oraz Zamawiającemu (Kierownik Działu Administracji). </w:t>
      </w:r>
    </w:p>
    <w:p w:rsidR="0045007B" w:rsidRPr="001617EB" w:rsidRDefault="0045007B" w:rsidP="000E15DD">
      <w:pPr>
        <w:pStyle w:val="Akapitzlist"/>
        <w:numPr>
          <w:ilvl w:val="0"/>
          <w:numId w:val="20"/>
        </w:numPr>
        <w:spacing w:after="60"/>
        <w:jc w:val="both"/>
      </w:pPr>
      <w:r w:rsidRPr="001617EB">
        <w:t>W przypadku stwierdzenia uszkodzeń bielizny wykonawca zobowiązany jest do zgłoszenia i przekazania jej do pralni celem wymiany na bieliznę pozbawioną uszkodzeń.</w:t>
      </w:r>
    </w:p>
    <w:p w:rsidR="0045007B" w:rsidRPr="004D1A7A" w:rsidRDefault="0045007B" w:rsidP="000E15DD">
      <w:pPr>
        <w:pStyle w:val="Akapitzlist"/>
        <w:numPr>
          <w:ilvl w:val="0"/>
          <w:numId w:val="20"/>
        </w:numPr>
        <w:spacing w:after="60"/>
        <w:jc w:val="both"/>
      </w:pPr>
      <w:r w:rsidRPr="001617EB">
        <w:t xml:space="preserve">Wymaga się od Wykonawcy bezwzględnego utrzymania czystości magazynu </w:t>
      </w:r>
      <w:proofErr w:type="gramStart"/>
      <w:r w:rsidRPr="001617EB">
        <w:t xml:space="preserve">czystej </w:t>
      </w:r>
      <w:r>
        <w:t xml:space="preserve"> </w:t>
      </w:r>
      <w:r w:rsidRPr="001617EB">
        <w:t>bielizny</w:t>
      </w:r>
      <w:proofErr w:type="gramEnd"/>
      <w:r w:rsidRPr="001617EB">
        <w:t xml:space="preserve"> oraz wózków przeznaczonych do jej transportu. Zamawiający zastrzega sobie możliwość wyrywkowej kontroli w formie pobrania wymazów czystościowych z wózka służącego do przewozu bielizny czystej na koszt wykonawcy (jeden raz na 6 miesięcy</w:t>
      </w:r>
      <w:r>
        <w:t xml:space="preserve"> </w:t>
      </w:r>
      <w:r w:rsidRPr="004D1A7A">
        <w:t>i w razie potrzeby).</w:t>
      </w:r>
    </w:p>
    <w:p w:rsidR="0045007B" w:rsidRPr="001617EB" w:rsidRDefault="0045007B" w:rsidP="000E15DD">
      <w:pPr>
        <w:pStyle w:val="Akapitzlist"/>
        <w:numPr>
          <w:ilvl w:val="0"/>
          <w:numId w:val="20"/>
        </w:numPr>
        <w:spacing w:after="60"/>
        <w:jc w:val="both"/>
      </w:pPr>
      <w:r w:rsidRPr="001617EB">
        <w:t xml:space="preserve">Wymaga się od Wykonawcy bezwzględnego utrzymania w czystości magazynu do </w:t>
      </w:r>
      <w:r w:rsidRPr="001617EB">
        <w:lastRenderedPageBreak/>
        <w:t>czasowego składowania bielizny brudnej.</w:t>
      </w:r>
    </w:p>
    <w:p w:rsidR="0045007B" w:rsidRPr="00456D40" w:rsidRDefault="0045007B" w:rsidP="000E15DD">
      <w:pPr>
        <w:pStyle w:val="Akapitzlist"/>
        <w:numPr>
          <w:ilvl w:val="0"/>
          <w:numId w:val="20"/>
        </w:numPr>
        <w:spacing w:after="60"/>
        <w:jc w:val="both"/>
        <w:rPr>
          <w:color w:val="C00000"/>
        </w:rPr>
      </w:pPr>
      <w:r w:rsidRPr="001617EB">
        <w:t xml:space="preserve">zamawiający oczekuje sporządzania </w:t>
      </w:r>
      <w:proofErr w:type="gramStart"/>
      <w:r w:rsidRPr="001617EB">
        <w:t>inwentaryzacji  pościeli</w:t>
      </w:r>
      <w:proofErr w:type="gramEnd"/>
      <w:r w:rsidRPr="001617EB">
        <w:t xml:space="preserve"> 1 x na kwartał. Sporządzony protokół inwentaryzacji należy przekazać Kierownikowi Działu Administracji </w:t>
      </w:r>
      <w:proofErr w:type="spellStart"/>
      <w:r w:rsidRPr="00A301F4">
        <w:t>NIGRiR</w:t>
      </w:r>
      <w:proofErr w:type="spellEnd"/>
      <w:r w:rsidRPr="00A301F4">
        <w:t>.</w:t>
      </w:r>
    </w:p>
    <w:p w:rsidR="0045007B" w:rsidRPr="001617EB" w:rsidRDefault="0045007B" w:rsidP="00881EBD">
      <w:pPr>
        <w:pStyle w:val="Akapitzlist"/>
        <w:spacing w:after="60"/>
        <w:ind w:left="360"/>
        <w:jc w:val="both"/>
      </w:pPr>
    </w:p>
    <w:p w:rsidR="0045007B" w:rsidRPr="001617EB" w:rsidRDefault="0045007B" w:rsidP="007C7CAC">
      <w:pPr>
        <w:spacing w:after="60"/>
        <w:jc w:val="both"/>
      </w:pPr>
      <w:r w:rsidRPr="001617EB">
        <w:t xml:space="preserve">Zamawiający wymaga, aby do realizacji zamówienia Wykonawca dysponował, co najmniej następującymi osobami, w celu zapewnienia ciągłości sprzątania i pozostałych usług wg szczegółowego zakresu prac: </w:t>
      </w:r>
    </w:p>
    <w:p w:rsidR="00A21B6A" w:rsidRPr="00BA2EC5" w:rsidRDefault="0045007B" w:rsidP="009B3BF6">
      <w:pPr>
        <w:pStyle w:val="Akapitzlist"/>
        <w:numPr>
          <w:ilvl w:val="0"/>
          <w:numId w:val="2"/>
        </w:numPr>
        <w:spacing w:after="60"/>
        <w:jc w:val="both"/>
        <w:rPr>
          <w:color w:val="000000" w:themeColor="text1"/>
        </w:rPr>
      </w:pPr>
      <w:r w:rsidRPr="00BA2EC5">
        <w:rPr>
          <w:color w:val="000000" w:themeColor="text1"/>
        </w:rPr>
        <w:t>We wszystkich Klinikach zamawiający oczekuje po 2 osoby przez 7 dni w tygodniu (jedna osoba 12 godz. od 6.00</w:t>
      </w:r>
      <w:proofErr w:type="gramStart"/>
      <w:r w:rsidRPr="00BA2EC5">
        <w:rPr>
          <w:color w:val="000000" w:themeColor="text1"/>
        </w:rPr>
        <w:t>do</w:t>
      </w:r>
      <w:proofErr w:type="gramEnd"/>
      <w:r w:rsidRPr="00BA2EC5">
        <w:rPr>
          <w:color w:val="000000" w:themeColor="text1"/>
        </w:rPr>
        <w:t xml:space="preserve"> 18.00, </w:t>
      </w:r>
      <w:proofErr w:type="gramStart"/>
      <w:r w:rsidRPr="00BA2EC5">
        <w:rPr>
          <w:color w:val="000000" w:themeColor="text1"/>
        </w:rPr>
        <w:t>druga</w:t>
      </w:r>
      <w:proofErr w:type="gramEnd"/>
      <w:r w:rsidRPr="00BA2EC5">
        <w:rPr>
          <w:color w:val="000000" w:themeColor="text1"/>
        </w:rPr>
        <w:t xml:space="preserve"> osoba 11 godz. od 7.00 </w:t>
      </w:r>
      <w:proofErr w:type="gramStart"/>
      <w:r w:rsidRPr="00BA2EC5">
        <w:rPr>
          <w:color w:val="000000" w:themeColor="text1"/>
        </w:rPr>
        <w:t>do</w:t>
      </w:r>
      <w:proofErr w:type="gramEnd"/>
      <w:r w:rsidRPr="00BA2EC5">
        <w:rPr>
          <w:color w:val="000000" w:themeColor="text1"/>
        </w:rPr>
        <w:t xml:space="preserve"> 18.00)</w:t>
      </w:r>
      <w:r w:rsidR="00A21B6A" w:rsidRPr="00BA2EC5">
        <w:rPr>
          <w:color w:val="000000" w:themeColor="text1"/>
        </w:rPr>
        <w:t xml:space="preserve"> </w:t>
      </w:r>
      <w:proofErr w:type="gramStart"/>
      <w:r w:rsidR="00A21B6A" w:rsidRPr="00BA2EC5">
        <w:rPr>
          <w:color w:val="000000" w:themeColor="text1"/>
        </w:rPr>
        <w:t>wg</w:t>
      </w:r>
      <w:proofErr w:type="gramEnd"/>
      <w:r w:rsidR="00A21B6A" w:rsidRPr="00BA2EC5">
        <w:rPr>
          <w:color w:val="000000" w:themeColor="text1"/>
        </w:rPr>
        <w:t xml:space="preserve"> poniższego schematu:</w:t>
      </w:r>
    </w:p>
    <w:p w:rsidR="00A21B6A" w:rsidRPr="00BA2EC5" w:rsidRDefault="00BA2EC5" w:rsidP="00A21B6A">
      <w:pPr>
        <w:pStyle w:val="Akapitzlist"/>
        <w:spacing w:after="60"/>
        <w:ind w:left="360"/>
        <w:jc w:val="both"/>
        <w:rPr>
          <w:color w:val="000000" w:themeColor="text1"/>
        </w:rPr>
      </w:pPr>
      <w:r w:rsidRPr="00BA2EC5">
        <w:rPr>
          <w:color w:val="000000" w:themeColor="text1"/>
        </w:rPr>
        <w:t xml:space="preserve">Parter - </w:t>
      </w:r>
      <w:r w:rsidR="00A21B6A" w:rsidRPr="00BA2EC5">
        <w:rPr>
          <w:color w:val="000000" w:themeColor="text1"/>
        </w:rPr>
        <w:t>Klinika Reumatologii Wieku Rozwojowego – 2 osoby</w:t>
      </w:r>
    </w:p>
    <w:p w:rsidR="00A21B6A" w:rsidRPr="00BA2EC5" w:rsidRDefault="00BA2EC5" w:rsidP="00A21B6A">
      <w:pPr>
        <w:pStyle w:val="Akapitzlist"/>
        <w:spacing w:after="60"/>
        <w:ind w:left="360"/>
        <w:jc w:val="both"/>
        <w:rPr>
          <w:color w:val="000000" w:themeColor="text1"/>
        </w:rPr>
      </w:pPr>
      <w:proofErr w:type="gramStart"/>
      <w:r w:rsidRPr="00BA2EC5">
        <w:rPr>
          <w:color w:val="000000" w:themeColor="text1"/>
        </w:rPr>
        <w:t>I   piętro-</w:t>
      </w:r>
      <w:proofErr w:type="gramEnd"/>
      <w:r w:rsidRPr="00BA2EC5">
        <w:rPr>
          <w:color w:val="000000" w:themeColor="text1"/>
        </w:rPr>
        <w:t xml:space="preserve">  </w:t>
      </w:r>
      <w:r w:rsidR="00A21B6A" w:rsidRPr="00BA2EC5">
        <w:rPr>
          <w:color w:val="000000" w:themeColor="text1"/>
        </w:rPr>
        <w:t>Klinika Reumatologii oraz Klinika Rehabilitacji Reumatologicznej – 2 osoby</w:t>
      </w:r>
    </w:p>
    <w:p w:rsidR="00A21B6A" w:rsidRPr="00BA2EC5" w:rsidRDefault="00BA2EC5" w:rsidP="00A21B6A">
      <w:pPr>
        <w:pStyle w:val="Akapitzlist"/>
        <w:spacing w:after="60"/>
        <w:ind w:left="360"/>
        <w:jc w:val="both"/>
        <w:rPr>
          <w:color w:val="000000" w:themeColor="text1"/>
        </w:rPr>
      </w:pPr>
      <w:proofErr w:type="gramStart"/>
      <w:r w:rsidRPr="00BA2EC5">
        <w:rPr>
          <w:color w:val="000000" w:themeColor="text1"/>
        </w:rPr>
        <w:t>I</w:t>
      </w:r>
      <w:r w:rsidRPr="00BA2EC5">
        <w:rPr>
          <w:color w:val="000000" w:themeColor="text1"/>
        </w:rPr>
        <w:t xml:space="preserve"> </w:t>
      </w:r>
      <w:r w:rsidRPr="00BA2EC5">
        <w:rPr>
          <w:color w:val="000000" w:themeColor="text1"/>
        </w:rPr>
        <w:t xml:space="preserve"> pi</w:t>
      </w:r>
      <w:r w:rsidRPr="00BA2EC5">
        <w:rPr>
          <w:color w:val="000000" w:themeColor="text1"/>
        </w:rPr>
        <w:t>ę</w:t>
      </w:r>
      <w:r w:rsidRPr="00BA2EC5">
        <w:rPr>
          <w:color w:val="000000" w:themeColor="text1"/>
        </w:rPr>
        <w:t>tro</w:t>
      </w:r>
      <w:r w:rsidRPr="00BA2EC5">
        <w:rPr>
          <w:color w:val="000000" w:themeColor="text1"/>
        </w:rPr>
        <w:t>-</w:t>
      </w:r>
      <w:proofErr w:type="gramEnd"/>
      <w:r w:rsidRPr="00BA2EC5">
        <w:rPr>
          <w:color w:val="000000" w:themeColor="text1"/>
        </w:rPr>
        <w:t xml:space="preserve"> </w:t>
      </w:r>
      <w:r w:rsidRPr="00BA2EC5">
        <w:rPr>
          <w:color w:val="000000" w:themeColor="text1"/>
        </w:rPr>
        <w:t xml:space="preserve"> </w:t>
      </w:r>
      <w:r w:rsidR="00A21B6A" w:rsidRPr="00BA2EC5">
        <w:rPr>
          <w:color w:val="000000" w:themeColor="text1"/>
        </w:rPr>
        <w:t xml:space="preserve">Klinika Geriatrii </w:t>
      </w:r>
      <w:r w:rsidR="00A21B6A" w:rsidRPr="00BA2EC5">
        <w:rPr>
          <w:color w:val="000000" w:themeColor="text1"/>
        </w:rPr>
        <w:t xml:space="preserve">– </w:t>
      </w:r>
      <w:r w:rsidR="00A21B6A" w:rsidRPr="00BA2EC5">
        <w:rPr>
          <w:color w:val="000000" w:themeColor="text1"/>
        </w:rPr>
        <w:t>1</w:t>
      </w:r>
      <w:r w:rsidR="00A21B6A" w:rsidRPr="00BA2EC5">
        <w:rPr>
          <w:color w:val="000000" w:themeColor="text1"/>
        </w:rPr>
        <w:t xml:space="preserve"> osob</w:t>
      </w:r>
      <w:r w:rsidR="00A21B6A" w:rsidRPr="00BA2EC5">
        <w:rPr>
          <w:color w:val="000000" w:themeColor="text1"/>
        </w:rPr>
        <w:t>a</w:t>
      </w:r>
    </w:p>
    <w:p w:rsidR="00A21B6A" w:rsidRPr="00BA2EC5" w:rsidRDefault="00BA2EC5" w:rsidP="00A21B6A">
      <w:pPr>
        <w:pStyle w:val="Akapitzlist"/>
        <w:spacing w:after="60"/>
        <w:ind w:left="360"/>
        <w:jc w:val="both"/>
        <w:rPr>
          <w:color w:val="000000" w:themeColor="text1"/>
        </w:rPr>
      </w:pPr>
      <w:r w:rsidRPr="00BA2EC5">
        <w:rPr>
          <w:color w:val="000000" w:themeColor="text1"/>
        </w:rPr>
        <w:t xml:space="preserve">III </w:t>
      </w:r>
      <w:proofErr w:type="gramStart"/>
      <w:r w:rsidRPr="00BA2EC5">
        <w:rPr>
          <w:color w:val="000000" w:themeColor="text1"/>
        </w:rPr>
        <w:t xml:space="preserve">piętro -  </w:t>
      </w:r>
      <w:proofErr w:type="spellStart"/>
      <w:r w:rsidR="00A21B6A" w:rsidRPr="00BA2EC5">
        <w:rPr>
          <w:color w:val="000000" w:themeColor="text1"/>
        </w:rPr>
        <w:t>KUChTŁ</w:t>
      </w:r>
      <w:proofErr w:type="spellEnd"/>
      <w:proofErr w:type="gramEnd"/>
      <w:r w:rsidR="00A21B6A" w:rsidRPr="00BA2EC5">
        <w:rPr>
          <w:color w:val="000000" w:themeColor="text1"/>
        </w:rPr>
        <w:t xml:space="preserve">, KWZS, KRR </w:t>
      </w:r>
      <w:r w:rsidRPr="00BA2EC5">
        <w:rPr>
          <w:color w:val="000000" w:themeColor="text1"/>
        </w:rPr>
        <w:t>–</w:t>
      </w:r>
      <w:r w:rsidR="00A21B6A" w:rsidRPr="00BA2EC5">
        <w:rPr>
          <w:color w:val="000000" w:themeColor="text1"/>
        </w:rPr>
        <w:t xml:space="preserve"> </w:t>
      </w:r>
      <w:r w:rsidRPr="00BA2EC5">
        <w:rPr>
          <w:color w:val="000000" w:themeColor="text1"/>
        </w:rPr>
        <w:t>2 osoby</w:t>
      </w:r>
    </w:p>
    <w:p w:rsidR="0045007B" w:rsidRPr="00BA2EC5" w:rsidRDefault="00BA2EC5" w:rsidP="00A21B6A">
      <w:pPr>
        <w:pStyle w:val="Akapitzlist"/>
        <w:spacing w:after="60"/>
        <w:ind w:left="360"/>
        <w:jc w:val="both"/>
        <w:rPr>
          <w:color w:val="000000" w:themeColor="text1"/>
        </w:rPr>
      </w:pPr>
      <w:r w:rsidRPr="00BA2EC5">
        <w:rPr>
          <w:color w:val="000000" w:themeColor="text1"/>
        </w:rPr>
        <w:t xml:space="preserve">IV </w:t>
      </w:r>
      <w:proofErr w:type="gramStart"/>
      <w:r w:rsidRPr="00BA2EC5">
        <w:rPr>
          <w:color w:val="000000" w:themeColor="text1"/>
        </w:rPr>
        <w:t>p</w:t>
      </w:r>
      <w:r w:rsidRPr="00BA2EC5">
        <w:rPr>
          <w:color w:val="000000" w:themeColor="text1"/>
        </w:rPr>
        <w:t xml:space="preserve">iętro - </w:t>
      </w:r>
      <w:r w:rsidR="0045007B" w:rsidRPr="00BA2EC5">
        <w:rPr>
          <w:color w:val="000000" w:themeColor="text1"/>
        </w:rPr>
        <w:t xml:space="preserve"> Klinika</w:t>
      </w:r>
      <w:proofErr w:type="gramEnd"/>
      <w:r w:rsidR="0045007B" w:rsidRPr="00BA2EC5">
        <w:rPr>
          <w:color w:val="000000" w:themeColor="text1"/>
        </w:rPr>
        <w:t xml:space="preserve"> Reumoortopedii </w:t>
      </w:r>
      <w:r w:rsidRPr="00BA2EC5">
        <w:rPr>
          <w:color w:val="000000" w:themeColor="text1"/>
        </w:rPr>
        <w:t>, KNN – 2 osoby</w:t>
      </w:r>
      <w:r w:rsidR="0045007B" w:rsidRPr="00BA2EC5">
        <w:rPr>
          <w:color w:val="000000" w:themeColor="text1"/>
        </w:rPr>
        <w:t>,</w:t>
      </w:r>
      <w:r w:rsidRPr="00BA2EC5">
        <w:rPr>
          <w:color w:val="000000" w:themeColor="text1"/>
        </w:rPr>
        <w:t xml:space="preserve"> oraz </w:t>
      </w:r>
      <w:r w:rsidR="0045007B" w:rsidRPr="00BA2EC5">
        <w:rPr>
          <w:color w:val="000000" w:themeColor="text1"/>
        </w:rPr>
        <w:t xml:space="preserve"> dodatkowo trzecia osoba w godzinach od 7.00 </w:t>
      </w:r>
      <w:proofErr w:type="gramStart"/>
      <w:r w:rsidR="0045007B" w:rsidRPr="00BA2EC5">
        <w:rPr>
          <w:color w:val="000000" w:themeColor="text1"/>
        </w:rPr>
        <w:t>do</w:t>
      </w:r>
      <w:proofErr w:type="gramEnd"/>
      <w:r w:rsidR="0045007B" w:rsidRPr="00BA2EC5">
        <w:rPr>
          <w:color w:val="000000" w:themeColor="text1"/>
        </w:rPr>
        <w:t xml:space="preserve"> 15.00.</w:t>
      </w:r>
    </w:p>
    <w:p w:rsidR="0045007B" w:rsidRPr="001617EB" w:rsidRDefault="0045007B" w:rsidP="009B3BF6">
      <w:pPr>
        <w:numPr>
          <w:ilvl w:val="0"/>
          <w:numId w:val="2"/>
        </w:numPr>
        <w:spacing w:after="60"/>
        <w:jc w:val="both"/>
      </w:pPr>
      <w:r w:rsidRPr="00BA2EC5">
        <w:rPr>
          <w:color w:val="000000" w:themeColor="text1"/>
        </w:rPr>
        <w:t xml:space="preserve">Zabezpieczenie dwóch </w:t>
      </w:r>
      <w:r w:rsidRPr="001617EB">
        <w:t>os</w:t>
      </w:r>
      <w:r>
        <w:t>ó</w:t>
      </w:r>
      <w:r w:rsidRPr="001617EB">
        <w:t xml:space="preserve">b do </w:t>
      </w:r>
      <w:r w:rsidRPr="00A301F4">
        <w:t xml:space="preserve">działań interwencyjnych </w:t>
      </w:r>
      <w:r w:rsidRPr="001617EB">
        <w:t>w godz</w:t>
      </w:r>
      <w:proofErr w:type="gramStart"/>
      <w:r w:rsidRPr="001617EB">
        <w:t>. 18:00 - 6.00 w</w:t>
      </w:r>
      <w:proofErr w:type="gramEnd"/>
      <w:r w:rsidRPr="001617EB">
        <w:t xml:space="preserve"> części klinicznej, w celu utrzymania czystości łazienek i toalet dla pacjentów oraz wykonywania innych czynności porządkowych w razie zaistniałej potrzeby w zakresie świadczonych usług np.: opróżnianie koszy na śmieci, mycie zabrudzeń po rozlaniu płynu, mycie zadeptanego korytarza, zebranie talerzy pozostających na salach po wieczornym posiłku, itp.; od godziny 6.00 </w:t>
      </w:r>
      <w:proofErr w:type="gramStart"/>
      <w:r w:rsidRPr="001617EB">
        <w:t>ww</w:t>
      </w:r>
      <w:proofErr w:type="gramEnd"/>
      <w:r w:rsidRPr="001617EB">
        <w:t>. czynności w Klinikach wykonuje pracownik, rozpoczynający pracę od godz. 6:00.</w:t>
      </w:r>
    </w:p>
    <w:p w:rsidR="0045007B" w:rsidRPr="001617EB" w:rsidRDefault="0045007B" w:rsidP="009B3BF6">
      <w:pPr>
        <w:numPr>
          <w:ilvl w:val="0"/>
          <w:numId w:val="2"/>
        </w:numPr>
        <w:spacing w:after="60"/>
        <w:jc w:val="both"/>
      </w:pPr>
      <w:r w:rsidRPr="001617EB">
        <w:t xml:space="preserve">Zamawiający wymaga umożliwienia kontaktu telefonicznego (np. telefon kom.)                     </w:t>
      </w:r>
      <w:proofErr w:type="gramStart"/>
      <w:r w:rsidRPr="001617EB">
        <w:t>z</w:t>
      </w:r>
      <w:proofErr w:type="gramEnd"/>
      <w:r w:rsidRPr="001617EB">
        <w:t xml:space="preserve"> pracownik</w:t>
      </w:r>
      <w:r>
        <w:t>iem</w:t>
      </w:r>
      <w:r w:rsidRPr="001617EB">
        <w:t xml:space="preserve"> serwisowym, dostępnymi w Klinikach w godz. 18.00 – 6.00, w celu szybkiej interwencji. Wykonawca zobowiązany jest do niezwłocznego wykonania zlecenia zgłoszonego telefonicznie przez personel medyczny nie dłużej niż w ciągu 15 minut.</w:t>
      </w:r>
    </w:p>
    <w:p w:rsidR="0045007B" w:rsidRPr="00A301F4" w:rsidRDefault="0045007B" w:rsidP="009B3BF6">
      <w:pPr>
        <w:numPr>
          <w:ilvl w:val="0"/>
          <w:numId w:val="2"/>
        </w:numPr>
        <w:spacing w:after="60"/>
        <w:jc w:val="both"/>
      </w:pPr>
      <w:r w:rsidRPr="001617EB">
        <w:t>Blok operacyjny – zapewnienie co najmniej dwóch osób w godz</w:t>
      </w:r>
      <w:proofErr w:type="gramStart"/>
      <w:r w:rsidRPr="001617EB">
        <w:t>. 7:00–19:00 przez</w:t>
      </w:r>
      <w:proofErr w:type="gramEnd"/>
      <w:r w:rsidRPr="001617EB">
        <w:br/>
        <w:t xml:space="preserve">5 dni w tygodniu – od poniedziałku do piątku. (1 </w:t>
      </w:r>
      <w:proofErr w:type="gramStart"/>
      <w:r w:rsidRPr="001617EB">
        <w:t>osoba</w:t>
      </w:r>
      <w:proofErr w:type="gramEnd"/>
      <w:r w:rsidRPr="001617EB">
        <w:t xml:space="preserve"> w godzinach 7.00- 14.30, 2-ga osoba w godz</w:t>
      </w:r>
      <w:proofErr w:type="gramStart"/>
      <w:r w:rsidRPr="001617EB">
        <w:t>.11.30-19.00)</w:t>
      </w:r>
      <w:r w:rsidR="00A301F4">
        <w:t xml:space="preserve">. </w:t>
      </w:r>
      <w:r w:rsidRPr="00A301F4">
        <w:t>Podane</w:t>
      </w:r>
      <w:proofErr w:type="gramEnd"/>
      <w:r w:rsidRPr="00A301F4">
        <w:t xml:space="preserve"> godziny mogą ulec zmianie ze względów organizacyjnych. </w:t>
      </w:r>
    </w:p>
    <w:p w:rsidR="0045007B" w:rsidRPr="001617EB" w:rsidRDefault="0045007B" w:rsidP="009B3BF6">
      <w:pPr>
        <w:numPr>
          <w:ilvl w:val="0"/>
          <w:numId w:val="2"/>
        </w:numPr>
        <w:spacing w:after="60"/>
        <w:jc w:val="both"/>
      </w:pPr>
      <w:r w:rsidRPr="001617EB">
        <w:t xml:space="preserve">Pomieszczenia laboratoryjne 3 piętro w tym: Centralne Laboratorium Kliniczne (CLK) z pracownią Mikrobiologii i Zakład Biochemii i Biologii Molekularnej – 1 osoba: Biochemia w godz. rannych do uzgodnienia z Kierownikiem Zakładu, CLK w następnej kolejności lub do uzgodnienia z kierownikiem zakładu, a od godziny 14.00 </w:t>
      </w:r>
      <w:proofErr w:type="gramStart"/>
      <w:r w:rsidRPr="001617EB">
        <w:t>pracownia</w:t>
      </w:r>
      <w:proofErr w:type="gramEnd"/>
      <w:r w:rsidRPr="001617EB">
        <w:t xml:space="preserve"> Mikrobiologii CLK. Prace należy zakończyć do godziny 18.00. W sobotę i niedzielę zamawiający wymaga sprzątania wszystkich pomie</w:t>
      </w:r>
      <w:r>
        <w:t xml:space="preserve">szczeń </w:t>
      </w:r>
      <w:r w:rsidRPr="001617EB">
        <w:t>laboratoryjnych</w:t>
      </w:r>
      <w:r>
        <w:t>,</w:t>
      </w:r>
      <w:r w:rsidRPr="001617EB">
        <w:t xml:space="preserve"> gdzie pełniony jest dyżur ( w tym również pomieszczenie socjalne, szatnia i toalety). </w:t>
      </w:r>
    </w:p>
    <w:p w:rsidR="0045007B" w:rsidRPr="001617EB" w:rsidRDefault="0045007B" w:rsidP="009B3BF6">
      <w:pPr>
        <w:numPr>
          <w:ilvl w:val="0"/>
          <w:numId w:val="2"/>
        </w:numPr>
        <w:spacing w:after="60"/>
        <w:jc w:val="both"/>
      </w:pPr>
      <w:r w:rsidRPr="001617EB">
        <w:t>Zespół Poradni oraz gabinet podawania leków biologicznych - zapewnienie co najmniej jednej osoby w godz</w:t>
      </w:r>
      <w:proofErr w:type="gramStart"/>
      <w:r w:rsidRPr="001617EB">
        <w:t>.15:00 – 20.00 od</w:t>
      </w:r>
      <w:proofErr w:type="gramEnd"/>
      <w:r w:rsidRPr="001617EB">
        <w:t xml:space="preserve"> poniedziałku do piątku z uwzględnieniem dostępności gabinetów.    </w:t>
      </w:r>
    </w:p>
    <w:p w:rsidR="0045007B" w:rsidRPr="001617EB" w:rsidRDefault="0045007B" w:rsidP="009B3BF6">
      <w:pPr>
        <w:numPr>
          <w:ilvl w:val="0"/>
          <w:numId w:val="2"/>
        </w:numPr>
        <w:spacing w:after="60"/>
        <w:jc w:val="both"/>
      </w:pPr>
      <w:r w:rsidRPr="001617EB">
        <w:t xml:space="preserve">Izba Przyjęć (7 dni w tygodniu), Poradnia dla Dzieci, pracownia EKG, punkt pobrań krwi oraz gabinet okulistyczny (5 dni w tygodniu) zapewnienie, co najmniej jednej osoby w </w:t>
      </w:r>
      <w:proofErr w:type="spellStart"/>
      <w:r w:rsidRPr="001617EB">
        <w:t>godz</w:t>
      </w:r>
      <w:proofErr w:type="spellEnd"/>
      <w:r w:rsidRPr="001617EB">
        <w:t xml:space="preserve">: 15:00– 19:00.    </w:t>
      </w:r>
    </w:p>
    <w:p w:rsidR="0045007B" w:rsidRPr="001617EB" w:rsidRDefault="0045007B" w:rsidP="009B3BF6">
      <w:pPr>
        <w:numPr>
          <w:ilvl w:val="0"/>
          <w:numId w:val="2"/>
        </w:numPr>
        <w:spacing w:after="60"/>
        <w:jc w:val="both"/>
      </w:pPr>
      <w:r w:rsidRPr="001617EB">
        <w:t xml:space="preserve">Klinika </w:t>
      </w:r>
      <w:proofErr w:type="gramStart"/>
      <w:r w:rsidRPr="001617EB">
        <w:t>Rehabilitacji  (IV</w:t>
      </w:r>
      <w:proofErr w:type="gramEnd"/>
      <w:r w:rsidRPr="001617EB">
        <w:t xml:space="preserve"> piętro) zapewnienie </w:t>
      </w:r>
      <w:r w:rsidRPr="00BA2EC5">
        <w:rPr>
          <w:color w:val="000000" w:themeColor="text1"/>
        </w:rPr>
        <w:t xml:space="preserve">co najmniej </w:t>
      </w:r>
      <w:r w:rsidR="00BA2EC5" w:rsidRPr="00BA2EC5">
        <w:rPr>
          <w:color w:val="000000" w:themeColor="text1"/>
        </w:rPr>
        <w:t>jednej</w:t>
      </w:r>
      <w:r w:rsidRPr="00BA2EC5">
        <w:rPr>
          <w:color w:val="000000" w:themeColor="text1"/>
        </w:rPr>
        <w:t xml:space="preserve"> os</w:t>
      </w:r>
      <w:r w:rsidR="00BA2EC5" w:rsidRPr="00BA2EC5">
        <w:rPr>
          <w:color w:val="000000" w:themeColor="text1"/>
        </w:rPr>
        <w:t>o</w:t>
      </w:r>
      <w:r w:rsidRPr="00BA2EC5">
        <w:rPr>
          <w:color w:val="000000" w:themeColor="text1"/>
        </w:rPr>
        <w:t>b</w:t>
      </w:r>
      <w:r w:rsidR="00BA2EC5" w:rsidRPr="00BA2EC5">
        <w:rPr>
          <w:color w:val="000000" w:themeColor="text1"/>
        </w:rPr>
        <w:t>y</w:t>
      </w:r>
      <w:r w:rsidRPr="00BA2EC5">
        <w:rPr>
          <w:color w:val="000000" w:themeColor="text1"/>
        </w:rPr>
        <w:t xml:space="preserve"> </w:t>
      </w:r>
      <w:r w:rsidRPr="001617EB">
        <w:t xml:space="preserve">w godz.  15.00 -  21.00 przez 5 dni w tygodniu - od poniedziałku do piątku, natomiast w sobotę od godz. </w:t>
      </w:r>
      <w:r w:rsidRPr="001617EB">
        <w:lastRenderedPageBreak/>
        <w:t>12.00 – 16.00 - 1 osoba.</w:t>
      </w:r>
    </w:p>
    <w:p w:rsidR="0045007B" w:rsidRPr="001617EB" w:rsidRDefault="0045007B" w:rsidP="009B3BF6">
      <w:pPr>
        <w:numPr>
          <w:ilvl w:val="0"/>
          <w:numId w:val="2"/>
        </w:numPr>
        <w:spacing w:after="60"/>
        <w:jc w:val="both"/>
      </w:pPr>
      <w:r w:rsidRPr="001617EB">
        <w:t>Zakład Radiologii -zapewnienie, co najmniej jednej osoby w godz</w:t>
      </w:r>
      <w:proofErr w:type="gramStart"/>
      <w:r w:rsidRPr="001617EB">
        <w:t>. 13:00</w:t>
      </w:r>
      <w:r>
        <w:t xml:space="preserve"> </w:t>
      </w:r>
      <w:r w:rsidRPr="001617EB">
        <w:t>– 18:00, przez</w:t>
      </w:r>
      <w:proofErr w:type="gramEnd"/>
      <w:r w:rsidRPr="001617EB">
        <w:t xml:space="preserve"> 5 dni w tygodniu - od poniedziałku do piątku. Wyjątek stanowi pracownia RM gdzie zamawiający wymaga sprzątania w godzinach porannych od 7.30 – 8.00 </w:t>
      </w:r>
      <w:proofErr w:type="gramStart"/>
      <w:r w:rsidRPr="001617EB">
        <w:t>przez</w:t>
      </w:r>
      <w:proofErr w:type="gramEnd"/>
      <w:r w:rsidRPr="001617EB">
        <w:t xml:space="preserve"> 5 dni w tygodniu.</w:t>
      </w:r>
    </w:p>
    <w:p w:rsidR="0045007B" w:rsidRPr="001617EB" w:rsidRDefault="0045007B" w:rsidP="009B3BF6">
      <w:pPr>
        <w:numPr>
          <w:ilvl w:val="0"/>
          <w:numId w:val="2"/>
        </w:numPr>
        <w:spacing w:after="60"/>
        <w:jc w:val="both"/>
      </w:pPr>
      <w:r w:rsidRPr="001617EB">
        <w:t>Oddział Dzienny Usprawniania Narządu Ruchu oraz gabinety krioterapii - zapewnienie co najmniej jednej osoby w godz</w:t>
      </w:r>
      <w:proofErr w:type="gramStart"/>
      <w:r w:rsidRPr="001617EB">
        <w:t>. 14:00 – 20:00, przez</w:t>
      </w:r>
      <w:proofErr w:type="gramEnd"/>
      <w:r w:rsidRPr="001617EB">
        <w:t xml:space="preserve"> 5 dni w tygodniu - od poniedziałku do piątku. Wykonawca zapewni mycie i dezynfekcję indywidualnych szafek pacjentów znajdujących się w obrębie oddziału dziennego po każdym zakończonym cyklu rehabilitacji. Pomieszczenia szatni Oddziału Dziennego należy sprzątać codziennie z uwzględnieniem powierzchni zewnętrznych i wewnętrznych szafek.  </w:t>
      </w:r>
    </w:p>
    <w:p w:rsidR="0045007B" w:rsidRPr="001617EB" w:rsidRDefault="0045007B" w:rsidP="009B3BF6">
      <w:pPr>
        <w:numPr>
          <w:ilvl w:val="0"/>
          <w:numId w:val="2"/>
        </w:numPr>
        <w:spacing w:after="60"/>
        <w:jc w:val="both"/>
      </w:pPr>
      <w:r w:rsidRPr="001617EB">
        <w:t xml:space="preserve">Apteka oraz Pracownia Leków Biologicznych i </w:t>
      </w:r>
      <w:proofErr w:type="gramStart"/>
      <w:r w:rsidRPr="001617EB">
        <w:t>Cytostatycznych  od</w:t>
      </w:r>
      <w:proofErr w:type="gramEnd"/>
      <w:r w:rsidRPr="001617EB">
        <w:t xml:space="preserve"> 8:00 do 15:00. – 1 </w:t>
      </w:r>
      <w:proofErr w:type="gramStart"/>
      <w:r w:rsidRPr="001617EB">
        <w:t>osoba</w:t>
      </w:r>
      <w:proofErr w:type="gramEnd"/>
      <w:r w:rsidRPr="001617EB">
        <w:t xml:space="preserve"> przez 5 dni w tygodniu.</w:t>
      </w:r>
    </w:p>
    <w:p w:rsidR="0045007B" w:rsidRPr="001617EB" w:rsidRDefault="0045007B" w:rsidP="009B3BF6">
      <w:pPr>
        <w:numPr>
          <w:ilvl w:val="0"/>
          <w:numId w:val="2"/>
        </w:numPr>
        <w:spacing w:after="60"/>
        <w:jc w:val="both"/>
      </w:pPr>
      <w:r w:rsidRPr="001617EB">
        <w:t xml:space="preserve">  Zakład Patomorfologii oraz Zakład Patofizjologii i Immunologii (5 dni w </w:t>
      </w:r>
      <w:proofErr w:type="gramStart"/>
      <w:r w:rsidRPr="001617EB">
        <w:t>tygodniu)  w</w:t>
      </w:r>
      <w:proofErr w:type="gramEnd"/>
      <w:r w:rsidRPr="001617EB">
        <w:t xml:space="preserve"> godzinach od 8:00 do 15:00. –  1 </w:t>
      </w:r>
      <w:proofErr w:type="gramStart"/>
      <w:r w:rsidRPr="001617EB">
        <w:t>osoba</w:t>
      </w:r>
      <w:proofErr w:type="gramEnd"/>
      <w:r w:rsidRPr="001617EB">
        <w:t>.</w:t>
      </w:r>
    </w:p>
    <w:p w:rsidR="0045007B" w:rsidRPr="001617EB" w:rsidRDefault="0045007B" w:rsidP="00C13064">
      <w:pPr>
        <w:numPr>
          <w:ilvl w:val="0"/>
          <w:numId w:val="2"/>
        </w:numPr>
        <w:spacing w:after="60"/>
        <w:jc w:val="both"/>
      </w:pPr>
      <w:r w:rsidRPr="00A301F4">
        <w:t>P</w:t>
      </w:r>
      <w:r w:rsidR="00A301F4" w:rsidRPr="00A301F4">
        <w:t>onadto zapewnienie co najmniej 1</w:t>
      </w:r>
      <w:r w:rsidR="00A301F4">
        <w:t xml:space="preserve"> </w:t>
      </w:r>
      <w:proofErr w:type="gramStart"/>
      <w:r w:rsidR="00A301F4">
        <w:t>oso</w:t>
      </w:r>
      <w:r w:rsidRPr="00A301F4">
        <w:t>b</w:t>
      </w:r>
      <w:r w:rsidR="00A301F4" w:rsidRPr="00A301F4">
        <w:t>y</w:t>
      </w:r>
      <w:r w:rsidRPr="00A301F4">
        <w:t xml:space="preserve">  </w:t>
      </w:r>
      <w:r w:rsidRPr="001617EB">
        <w:t>w</w:t>
      </w:r>
      <w:proofErr w:type="gramEnd"/>
      <w:r w:rsidRPr="001617EB">
        <w:t xml:space="preserve"> ramach serwisu  w godzinach 8.00-14.00 (5 dni w </w:t>
      </w:r>
      <w:proofErr w:type="gramStart"/>
      <w:r w:rsidRPr="001617EB">
        <w:t>tygodniu)  na</w:t>
      </w:r>
      <w:proofErr w:type="gramEnd"/>
      <w:r w:rsidRPr="001617EB">
        <w:t xml:space="preserve"> wezwanie pielęgniarek oddziałowych lub osoby zastępującej ( szczególnie Izba Przyjęć oraz Zespół Poradni). Zapewnienie serwisu sprzątającego na wezwanie w sobotę i niedzielę w godzinach pracy Izby Przyjęć. Serwis obejmuje działania pilne np. sprzątanie toalet, opróżnianie przepełnionych koszy, utrzymanie w czystości podłóg.   </w:t>
      </w:r>
    </w:p>
    <w:p w:rsidR="0045007B" w:rsidRPr="001617EB" w:rsidRDefault="0045007B" w:rsidP="009B3BF6">
      <w:pPr>
        <w:numPr>
          <w:ilvl w:val="0"/>
          <w:numId w:val="2"/>
        </w:numPr>
        <w:spacing w:after="60"/>
        <w:jc w:val="both"/>
      </w:pPr>
      <w:r w:rsidRPr="001617EB">
        <w:t>Gospodarka bielizną szpitalną – zapewnienie dostępności co najmniej jednej osoby w godz</w:t>
      </w:r>
      <w:proofErr w:type="gramStart"/>
      <w:r w:rsidRPr="001617EB">
        <w:t>. 7:00 – 15:00, przez</w:t>
      </w:r>
      <w:proofErr w:type="gramEnd"/>
      <w:r w:rsidRPr="001617EB">
        <w:t xml:space="preserve"> 5 dni w tygodniu - od poniedziałku do piątku. Zamawiający oczekuje inwentaryzacji powierzonej pościeli 1 x na </w:t>
      </w:r>
      <w:proofErr w:type="gramStart"/>
      <w:r w:rsidRPr="001617EB">
        <w:t>kwartał (co</w:t>
      </w:r>
      <w:proofErr w:type="gramEnd"/>
      <w:r w:rsidRPr="001617EB">
        <w:t xml:space="preserve"> 3 miesiące). </w:t>
      </w:r>
    </w:p>
    <w:p w:rsidR="0045007B" w:rsidRPr="001617EB" w:rsidRDefault="0045007B" w:rsidP="009B3BF6">
      <w:pPr>
        <w:numPr>
          <w:ilvl w:val="0"/>
          <w:numId w:val="2"/>
        </w:numPr>
        <w:spacing w:after="60"/>
        <w:jc w:val="both"/>
      </w:pPr>
      <w:r w:rsidRPr="001617EB">
        <w:t>Transport wewnątrzszpitalny – zapewnienie co najmniej jednej osoby w godz</w:t>
      </w:r>
      <w:proofErr w:type="gramStart"/>
      <w:r w:rsidRPr="001617EB">
        <w:t>.7:00 – 15:00 przez</w:t>
      </w:r>
      <w:proofErr w:type="gramEnd"/>
      <w:r w:rsidRPr="001617EB">
        <w:t xml:space="preserve"> 5 dni w tygodniu - od poniedziałku do piątku.</w:t>
      </w:r>
    </w:p>
    <w:p w:rsidR="0045007B" w:rsidRPr="001617EB" w:rsidRDefault="0045007B" w:rsidP="009B3BF6">
      <w:pPr>
        <w:numPr>
          <w:ilvl w:val="0"/>
          <w:numId w:val="2"/>
        </w:numPr>
        <w:spacing w:after="60"/>
        <w:jc w:val="both"/>
      </w:pPr>
      <w:r w:rsidRPr="001617EB">
        <w:t xml:space="preserve">Pozostałe czynności: zbieranie, szczelne zamykanie i opisywanie oraz transportowanie odpadów medycznych przynajmniej dwa razy dziennie i w razie potrzeby. Po każdym zakończonym transporcie odpadów zamawiający wymaga przeprowadzenia procesu mycia i dezynfekcji pojemnika </w:t>
      </w:r>
      <w:proofErr w:type="gramStart"/>
      <w:r w:rsidRPr="001617EB">
        <w:t>transportowego   - zapewnienie</w:t>
      </w:r>
      <w:proofErr w:type="gramEnd"/>
      <w:r w:rsidRPr="001617EB">
        <w:t xml:space="preserve"> co najmniej jednej osoby w godz. 7:00 - 18:00 przez 7 dni w tygodniu.</w:t>
      </w:r>
    </w:p>
    <w:p w:rsidR="0045007B" w:rsidRPr="001617EB" w:rsidRDefault="0045007B" w:rsidP="009B3BF6">
      <w:pPr>
        <w:numPr>
          <w:ilvl w:val="0"/>
          <w:numId w:val="2"/>
        </w:numPr>
        <w:spacing w:after="60"/>
        <w:jc w:val="both"/>
      </w:pPr>
      <w:r w:rsidRPr="001617EB">
        <w:t xml:space="preserve">Mycie powierzchni płaskich (podłóg) maszynowo na korytarzach i holach w części </w:t>
      </w:r>
      <w:proofErr w:type="gramStart"/>
      <w:r w:rsidRPr="001617EB">
        <w:t>szpitalnej co</w:t>
      </w:r>
      <w:proofErr w:type="gramEnd"/>
      <w:r w:rsidRPr="001617EB">
        <w:t xml:space="preserve"> najmniej 2 x w tygodniu i w razie potrzeby. Wykonanie usługi może być piętrami w godzinach 15.00-20.00 </w:t>
      </w:r>
    </w:p>
    <w:p w:rsidR="0045007B" w:rsidRPr="001617EB" w:rsidRDefault="0045007B" w:rsidP="009B3BF6">
      <w:pPr>
        <w:spacing w:after="60"/>
        <w:jc w:val="both"/>
        <w:rPr>
          <w:b/>
          <w:bCs/>
        </w:rPr>
      </w:pPr>
      <w:r w:rsidRPr="001617EB">
        <w:rPr>
          <w:b/>
          <w:bCs/>
        </w:rPr>
        <w:t xml:space="preserve">Rozkład godzin pracy może ulec zmianie (z zachowaniem ww. ilości godzin pracy) </w:t>
      </w:r>
      <w:r w:rsidRPr="001617EB">
        <w:rPr>
          <w:b/>
          <w:bCs/>
        </w:rPr>
        <w:br/>
        <w:t xml:space="preserve">w zależności od potrzeb i godzin pracy komórek organizacyjnych. W związku </w:t>
      </w:r>
      <w:r w:rsidRPr="001617EB">
        <w:rPr>
          <w:b/>
          <w:bCs/>
        </w:rPr>
        <w:br/>
        <w:t xml:space="preserve">z restrukturyzacją oraz planowanymi remontami lokalizacja poszczególnych jednostek organizacyjnych może ulegać zmianom czasowym lub stałym. Zamawiający oczekuje elastyczności i co za tym idzie dostosowania się do powyższych zmian organizacyjnych.   </w:t>
      </w:r>
    </w:p>
    <w:p w:rsidR="0045007B" w:rsidRDefault="0045007B" w:rsidP="00450747">
      <w:pPr>
        <w:pStyle w:val="Akapitzlist"/>
        <w:numPr>
          <w:ilvl w:val="0"/>
          <w:numId w:val="21"/>
        </w:numPr>
        <w:spacing w:after="60"/>
        <w:jc w:val="both"/>
      </w:pPr>
      <w:r>
        <w:t xml:space="preserve">Nadzór nad pracownikami </w:t>
      </w:r>
      <w:r w:rsidRPr="001617EB">
        <w:t xml:space="preserve">będzie sprawował kierownik obiektu posiadający przygotowanie merytoryczne w zakresie zasad stosowania środków dezynfekcyjnych </w:t>
      </w:r>
      <w:r w:rsidRPr="001617EB">
        <w:br/>
        <w:t>i przeprowadzania dezynfekcji oraz utrzymania odpowiedniego stanu sanitarno-higienicznego w obiektach szpitalnych.</w:t>
      </w:r>
    </w:p>
    <w:p w:rsidR="0045007B" w:rsidRPr="001617EB" w:rsidRDefault="0045007B" w:rsidP="00450747">
      <w:pPr>
        <w:pStyle w:val="Akapitzlist"/>
        <w:numPr>
          <w:ilvl w:val="0"/>
          <w:numId w:val="21"/>
        </w:numPr>
        <w:spacing w:after="60"/>
        <w:jc w:val="both"/>
      </w:pPr>
      <w:r w:rsidRPr="001617EB">
        <w:t xml:space="preserve">Osoba ta będzie przebywała na terenie szpitala codziennie w dni robocze tj. od poniedziałku do piątku w godzinach od </w:t>
      </w:r>
      <w:r>
        <w:t>7</w:t>
      </w:r>
      <w:r w:rsidRPr="001617EB">
        <w:t xml:space="preserve">.00 </w:t>
      </w:r>
      <w:proofErr w:type="gramStart"/>
      <w:r w:rsidRPr="001617EB">
        <w:t>do</w:t>
      </w:r>
      <w:proofErr w:type="gramEnd"/>
      <w:r w:rsidRPr="001617EB">
        <w:t xml:space="preserve"> 1</w:t>
      </w:r>
      <w:r>
        <w:t>5</w:t>
      </w:r>
      <w:r w:rsidRPr="001617EB">
        <w:t>.00. W dni wolne od pracy i świąteczne dostępna będzie pod wskazanym numerem telefonu całodobowo.</w:t>
      </w:r>
    </w:p>
    <w:p w:rsidR="0045007B" w:rsidRPr="002E20D1" w:rsidRDefault="0045007B" w:rsidP="00450747">
      <w:pPr>
        <w:pStyle w:val="Akapitzlist"/>
        <w:numPr>
          <w:ilvl w:val="0"/>
          <w:numId w:val="21"/>
        </w:numPr>
        <w:spacing w:after="60"/>
        <w:jc w:val="both"/>
        <w:rPr>
          <w:b/>
          <w:bCs/>
        </w:rPr>
      </w:pPr>
      <w:r w:rsidRPr="001617EB">
        <w:t xml:space="preserve">W uzasadnionych przypadkach Zamawiający oczekuje zwiększonego nadzoru nad </w:t>
      </w:r>
      <w:r w:rsidRPr="001617EB">
        <w:lastRenderedPageBreak/>
        <w:t xml:space="preserve">wykonywanymi pracami, np. w przypadku izolacji, ogniska epidemicznego lub remontu </w:t>
      </w:r>
      <w:r w:rsidRPr="001617EB">
        <w:br/>
        <w:t>w którejś z komórek organizacyjnych.</w:t>
      </w:r>
    </w:p>
    <w:p w:rsidR="002E20D1" w:rsidRPr="002E20D1" w:rsidRDefault="002E20D1" w:rsidP="002E20D1">
      <w:pPr>
        <w:pStyle w:val="Akapitzlist"/>
        <w:numPr>
          <w:ilvl w:val="0"/>
          <w:numId w:val="21"/>
        </w:numPr>
        <w:spacing w:after="60"/>
        <w:jc w:val="both"/>
      </w:pPr>
      <w:r w:rsidRPr="002E20D1">
        <w:t xml:space="preserve">Kierownik obiektu zobowiązany jest do dostarczenia osobie nadzorującej wykonanie usługi sprzątania w </w:t>
      </w:r>
      <w:proofErr w:type="spellStart"/>
      <w:r w:rsidRPr="002E20D1">
        <w:t>NIGRiR</w:t>
      </w:r>
      <w:proofErr w:type="spellEnd"/>
      <w:r w:rsidRPr="002E20D1">
        <w:t xml:space="preserve"> listy osób pracujących w </w:t>
      </w:r>
      <w:proofErr w:type="gramStart"/>
      <w:r w:rsidRPr="002E20D1">
        <w:t>poszczególnych  komórkach</w:t>
      </w:r>
      <w:proofErr w:type="gramEnd"/>
      <w:r w:rsidRPr="002E20D1">
        <w:t xml:space="preserve"> organizacyjnych, z  uwzględnieniem czasu pracy.  </w:t>
      </w:r>
    </w:p>
    <w:p w:rsidR="0045007B" w:rsidRPr="001617EB" w:rsidRDefault="0045007B" w:rsidP="00450747">
      <w:pPr>
        <w:pStyle w:val="Akapitzlist"/>
        <w:numPr>
          <w:ilvl w:val="0"/>
          <w:numId w:val="21"/>
        </w:numPr>
        <w:spacing w:after="60"/>
        <w:jc w:val="both"/>
      </w:pPr>
      <w:proofErr w:type="gramStart"/>
      <w:r w:rsidRPr="001617EB">
        <w:t>Kontroli jakości</w:t>
      </w:r>
      <w:proofErr w:type="gramEnd"/>
      <w:r>
        <w:t>,</w:t>
      </w:r>
      <w:r w:rsidRPr="001617EB">
        <w:t xml:space="preserve"> w każdej jednostce organizacyjnej dokonuje kierownik danej jednostki organizacyjnej / oddziałowa lub osoba przez nią upoważniona. </w:t>
      </w:r>
    </w:p>
    <w:p w:rsidR="0045007B" w:rsidRDefault="0045007B" w:rsidP="00450747">
      <w:pPr>
        <w:pStyle w:val="Akapitzlist"/>
        <w:numPr>
          <w:ilvl w:val="0"/>
          <w:numId w:val="21"/>
        </w:numPr>
        <w:spacing w:after="60"/>
        <w:jc w:val="both"/>
      </w:pPr>
      <w:r w:rsidRPr="001617EB">
        <w:t xml:space="preserve">Bieżące zalecenia wyżej wymienionych osób winny być wykonane przez Wykonawcę bezzwłocznie po ich ustnym przedstawieniu. </w:t>
      </w:r>
    </w:p>
    <w:p w:rsidR="0045007B" w:rsidRDefault="0045007B" w:rsidP="00450747">
      <w:pPr>
        <w:pStyle w:val="Akapitzlist"/>
        <w:numPr>
          <w:ilvl w:val="0"/>
          <w:numId w:val="21"/>
        </w:numPr>
        <w:spacing w:after="60"/>
        <w:jc w:val="both"/>
      </w:pPr>
      <w:r w:rsidRPr="001617EB">
        <w:t>Okresową kontrolę przeprowadza Zespół ds. Kontroli Zakażeń Szpitalnych (przynajmniej raz na kwartał). Kontrola odbywa się w obecności kierownika wykonawcy, który nadz</w:t>
      </w:r>
      <w:r>
        <w:t xml:space="preserve">oruje pracę ekipy sprzątającej </w:t>
      </w:r>
      <w:r w:rsidRPr="002E20D1">
        <w:t>lub wyznaczonej osoby</w:t>
      </w:r>
      <w:r>
        <w:t xml:space="preserve">. </w:t>
      </w:r>
      <w:r w:rsidRPr="001617EB">
        <w:t>Po kontrolach będzie sporządzany pisemny protokół pokontrolny, który otrzyma w/w kierownik ekipy sprzątającej. Zamawiający zastrzega sobie również prawo kontroli sposobu przeprowadzania mycia i dezynfekcji oraz przestrzegania procedur higienicznych przez pracowników firmy sprzątającej.</w:t>
      </w:r>
    </w:p>
    <w:p w:rsidR="00BA2EC5" w:rsidRPr="001617EB" w:rsidRDefault="00BA2EC5" w:rsidP="00450747">
      <w:pPr>
        <w:pStyle w:val="Akapitzlist"/>
        <w:numPr>
          <w:ilvl w:val="0"/>
          <w:numId w:val="21"/>
        </w:numPr>
        <w:spacing w:after="60"/>
        <w:jc w:val="both"/>
      </w:pPr>
      <w:r>
        <w:t xml:space="preserve">Zamawiający zastrzega sobie prawo do przeprowadzania kontroli ilości pracowników świadczących usługę na poszczególnych stanowiskach w trakcie dnia pracy. </w:t>
      </w:r>
    </w:p>
    <w:p w:rsidR="0045007B" w:rsidRPr="001617EB" w:rsidRDefault="0045007B" w:rsidP="009B3BF6">
      <w:pPr>
        <w:pStyle w:val="Akapitzlist"/>
        <w:numPr>
          <w:ilvl w:val="0"/>
          <w:numId w:val="3"/>
        </w:numPr>
        <w:spacing w:after="60"/>
        <w:ind w:left="360"/>
        <w:jc w:val="both"/>
        <w:rPr>
          <w:b/>
          <w:bCs/>
          <w:u w:val="single"/>
        </w:rPr>
      </w:pPr>
      <w:r w:rsidRPr="001617EB">
        <w:rPr>
          <w:b/>
          <w:bCs/>
          <w:u w:val="single"/>
        </w:rPr>
        <w:t>OGÓLNY ZAKRES PRAC</w:t>
      </w:r>
    </w:p>
    <w:p w:rsidR="0045007B" w:rsidRPr="001617EB" w:rsidRDefault="0045007B" w:rsidP="009B3BF6">
      <w:pPr>
        <w:pStyle w:val="Akapitzlist"/>
        <w:numPr>
          <w:ilvl w:val="0"/>
          <w:numId w:val="4"/>
        </w:numPr>
        <w:tabs>
          <w:tab w:val="left" w:pos="-840"/>
        </w:tabs>
        <w:spacing w:after="60"/>
        <w:ind w:left="360"/>
        <w:jc w:val="both"/>
        <w:rPr>
          <w:b/>
          <w:bCs/>
        </w:rPr>
      </w:pPr>
      <w:r w:rsidRPr="001617EB">
        <w:rPr>
          <w:b/>
          <w:bCs/>
        </w:rPr>
        <w:t>Utrzymanie czystości w pomieszczeniach Klinik i innych jednostek organizacyjnych, ciągach komunikacyjnych i windach wraz z prowadnicami.</w:t>
      </w:r>
    </w:p>
    <w:p w:rsidR="0045007B" w:rsidRPr="001617EB" w:rsidRDefault="0045007B" w:rsidP="00AC152D">
      <w:pPr>
        <w:pStyle w:val="Akapitzlist"/>
        <w:numPr>
          <w:ilvl w:val="0"/>
          <w:numId w:val="22"/>
        </w:numPr>
        <w:tabs>
          <w:tab w:val="left" w:pos="-1680"/>
        </w:tabs>
        <w:spacing w:after="60"/>
      </w:pPr>
      <w:r w:rsidRPr="001617EB">
        <w:t xml:space="preserve">Sprzątanie, czyszczenie, odkurzanie, szorowanie, dezynfekcja powierzchni poziomych </w:t>
      </w:r>
      <w:r w:rsidRPr="001617EB">
        <w:br/>
        <w:t xml:space="preserve">i pionowych, sprzętów również medycznych typu stojaki, wózki, leżanki, sprzęt rehabilitacyjny z wyjątkiem urządzeń elektronicznych i aparatury medycznej, wyposażenia, mycie okien, zdjęcie brudnej pościeli, mycie i dezynfekcja łóżka, szafki przyłóżkowej - wg zakresów obowiązków, zgodnie z planem sprzątania i dezynfekcji. Zakres mycia i dezynfekcji sprzętu rehabilitacyjnego wykonawca jest zobowiązany uzgodnić z kierownikiem jednostki. </w:t>
      </w:r>
    </w:p>
    <w:p w:rsidR="0045007B" w:rsidRPr="001617EB" w:rsidRDefault="0045007B" w:rsidP="00AC152D">
      <w:pPr>
        <w:tabs>
          <w:tab w:val="left" w:pos="-1680"/>
        </w:tabs>
        <w:spacing w:after="60"/>
        <w:ind w:left="360" w:hanging="360"/>
      </w:pPr>
      <w:r w:rsidRPr="001617EB">
        <w:t>Niedopuszczalne jest sprzątanie na sucho oraz zamiatanie.</w:t>
      </w:r>
    </w:p>
    <w:p w:rsidR="0045007B" w:rsidRPr="001617EB" w:rsidRDefault="0045007B" w:rsidP="00AC152D">
      <w:pPr>
        <w:tabs>
          <w:tab w:val="left" w:pos="-1680"/>
        </w:tabs>
      </w:pPr>
      <w:r w:rsidRPr="001617EB">
        <w:t>W czasie sprzątania na mokro należy umieścić tablice informujące o mokrej powierzchni. Zakup powyższych tablic ostrzegawczych leży po stronie wykonawcy. Harmonogram prac nie może zakłócać normalnej pracy komórki organizacyjnej i musi być dostosowany do jej ustalonego, codziennego rytmu pracy (kolejność sprzątania pomieszczeń). Pomieszczenia, w których praca odbywa się tylko w ciągu dnia mają być sprzątane jednorazowo, po zakończonym dniu pracy, z zachowaniem wymagań dotyczących poszczególnych stref.</w:t>
      </w:r>
    </w:p>
    <w:p w:rsidR="0045007B" w:rsidRPr="001617EB" w:rsidRDefault="0045007B" w:rsidP="00AC152D">
      <w:pPr>
        <w:pStyle w:val="Akapitzlist"/>
        <w:numPr>
          <w:ilvl w:val="0"/>
          <w:numId w:val="22"/>
        </w:numPr>
        <w:tabs>
          <w:tab w:val="left" w:pos="-1680"/>
        </w:tabs>
      </w:pPr>
      <w:r w:rsidRPr="001617EB">
        <w:t xml:space="preserve">Utrzymanie w ciągłej czystości ciągów komunikacyjnych i pomieszczeń o dużej częstotliwości użytkowania przez osoby z zewnątrz: </w:t>
      </w:r>
      <w:proofErr w:type="gramStart"/>
      <w:r w:rsidRPr="001617EB">
        <w:t>korytarz</w:t>
      </w:r>
      <w:r w:rsidR="00205033">
        <w:t xml:space="preserve"> </w:t>
      </w:r>
      <w:r w:rsidRPr="001617EB">
        <w:t xml:space="preserve"> i</w:t>
      </w:r>
      <w:proofErr w:type="gramEnd"/>
      <w:r w:rsidRPr="001617EB">
        <w:t xml:space="preserve">  pomieszczenia Izby Przyjęć, korytarz, gabinety zabiegowe i lekarskie w Zespole Poradni, toalety i windy - ze szczególnym uwzględnieniem okresu jesienno-zimowego. </w:t>
      </w:r>
    </w:p>
    <w:p w:rsidR="0045007B" w:rsidRPr="001617EB" w:rsidRDefault="0045007B" w:rsidP="009B3BF6">
      <w:pPr>
        <w:tabs>
          <w:tab w:val="left" w:pos="-1680"/>
        </w:tabs>
        <w:jc w:val="both"/>
      </w:pPr>
    </w:p>
    <w:p w:rsidR="0045007B" w:rsidRPr="001617EB" w:rsidRDefault="0045007B" w:rsidP="009B3BF6">
      <w:pPr>
        <w:pStyle w:val="Akapitzlist"/>
        <w:numPr>
          <w:ilvl w:val="0"/>
          <w:numId w:val="4"/>
        </w:numPr>
        <w:tabs>
          <w:tab w:val="left" w:pos="-1680"/>
        </w:tabs>
        <w:spacing w:after="60"/>
        <w:ind w:left="360"/>
        <w:jc w:val="both"/>
        <w:rPr>
          <w:b/>
          <w:bCs/>
        </w:rPr>
      </w:pPr>
      <w:r w:rsidRPr="001617EB">
        <w:rPr>
          <w:b/>
          <w:bCs/>
        </w:rPr>
        <w:t>Transport wewnątrzszpitalny.</w:t>
      </w:r>
    </w:p>
    <w:p w:rsidR="0045007B" w:rsidRPr="001617EB" w:rsidRDefault="0045007B" w:rsidP="00995225">
      <w:pPr>
        <w:pStyle w:val="Akapitzlist"/>
        <w:numPr>
          <w:ilvl w:val="0"/>
          <w:numId w:val="27"/>
        </w:numPr>
        <w:tabs>
          <w:tab w:val="left" w:pos="-1680"/>
        </w:tabs>
        <w:spacing w:after="60"/>
        <w:jc w:val="both"/>
      </w:pPr>
      <w:r w:rsidRPr="001617EB">
        <w:t xml:space="preserve">Transport brudnej i czystej bielizny zgodnie z obowiązującymi zasadami obiegu bielizny w Instytucie; w tym również odzieży, zasłon, firanek, pokrowców, bielizny operacyjnej, podwieszek rehabilitacyjnych itp. (worki do transportu bielizny brudnej zapewnia Wykonawca); </w:t>
      </w:r>
    </w:p>
    <w:p w:rsidR="0045007B" w:rsidRPr="001617EB" w:rsidRDefault="0045007B" w:rsidP="00995225">
      <w:pPr>
        <w:pStyle w:val="Akapitzlist"/>
        <w:numPr>
          <w:ilvl w:val="0"/>
          <w:numId w:val="27"/>
        </w:numPr>
        <w:tabs>
          <w:tab w:val="left" w:pos="-1680"/>
        </w:tabs>
        <w:spacing w:after="60"/>
        <w:jc w:val="both"/>
      </w:pPr>
      <w:r w:rsidRPr="001617EB">
        <w:t>Zbieranie odpadów do worków o ustalonym kolorze, szczelne ich zamykanie i opisywanie kodem odpadów</w:t>
      </w:r>
      <w:r>
        <w:t xml:space="preserve"> medycznych</w:t>
      </w:r>
      <w:r w:rsidRPr="001617EB">
        <w:t>, miejscem pochodzenia (nazwa placówki i nazwa kliniki)</w:t>
      </w:r>
      <w:r>
        <w:t xml:space="preserve">, </w:t>
      </w:r>
      <w:r w:rsidRPr="00BD16DB">
        <w:rPr>
          <w:color w:val="000000"/>
        </w:rPr>
        <w:lastRenderedPageBreak/>
        <w:t>nr Regon, nr Księgi Rejestrowej,</w:t>
      </w:r>
      <w:r>
        <w:rPr>
          <w:color w:val="000000"/>
        </w:rPr>
        <w:t xml:space="preserve"> </w:t>
      </w:r>
      <w:r w:rsidRPr="004137DD">
        <w:rPr>
          <w:color w:val="000000" w:themeColor="text1"/>
        </w:rPr>
        <w:t>datą i godziną otwarcia, datą i godziną zamknięcia oraz podpis osoby zamykającej worek.</w:t>
      </w:r>
      <w:r w:rsidR="004137DD" w:rsidRPr="004137DD">
        <w:rPr>
          <w:color w:val="000000" w:themeColor="text1"/>
        </w:rPr>
        <w:t xml:space="preserve"> Każdy użytkowany worek i </w:t>
      </w:r>
      <w:r w:rsidR="004137DD">
        <w:t>pojemnik na odpady medyczne musi być opisany w sposób podany jak wyżej.</w:t>
      </w:r>
      <w:r>
        <w:rPr>
          <w:color w:val="C00000"/>
        </w:rPr>
        <w:t xml:space="preserve"> </w:t>
      </w:r>
    </w:p>
    <w:p w:rsidR="0045007B" w:rsidRPr="00CB2101" w:rsidRDefault="0045007B" w:rsidP="00995225">
      <w:pPr>
        <w:pStyle w:val="Akapitzlist"/>
        <w:numPr>
          <w:ilvl w:val="0"/>
          <w:numId w:val="27"/>
        </w:numPr>
        <w:tabs>
          <w:tab w:val="left" w:pos="-1680"/>
        </w:tabs>
        <w:spacing w:after="60"/>
        <w:jc w:val="both"/>
      </w:pPr>
      <w:r w:rsidRPr="001617EB">
        <w:t xml:space="preserve">Transportowanie odpadów z przestrzeganiem procedur i instrukcji segregowania, oznaczania, zbierania, usuwania odpadów obowiązujących w Instytucie zgodnie z ustawą z dnia 14grudnia 2012 r. o odpadach (Dz. U. </w:t>
      </w:r>
      <w:proofErr w:type="gramStart"/>
      <w:r w:rsidRPr="001617EB">
        <w:t>z</w:t>
      </w:r>
      <w:proofErr w:type="gramEnd"/>
      <w:r w:rsidRPr="001617EB">
        <w:t xml:space="preserve"> 2013 r. poz. 21 z </w:t>
      </w:r>
      <w:proofErr w:type="spellStart"/>
      <w:r w:rsidRPr="001617EB">
        <w:t>późn</w:t>
      </w:r>
      <w:proofErr w:type="spellEnd"/>
      <w:r w:rsidRPr="001617EB">
        <w:t xml:space="preserve">. </w:t>
      </w:r>
      <w:proofErr w:type="gramStart"/>
      <w:r w:rsidRPr="001617EB">
        <w:t>zm</w:t>
      </w:r>
      <w:proofErr w:type="gramEnd"/>
      <w:r w:rsidRPr="001617EB">
        <w:t>.)</w:t>
      </w:r>
      <w:r>
        <w:t xml:space="preserve"> </w:t>
      </w:r>
      <w:r w:rsidRPr="00CB2101">
        <w:t xml:space="preserve">oraz Rozporządzeniem Ministra Zdrowia z dnia 5 października 2017 roku (Dz. U. </w:t>
      </w:r>
      <w:proofErr w:type="gramStart"/>
      <w:r w:rsidRPr="00CB2101">
        <w:t>z</w:t>
      </w:r>
      <w:proofErr w:type="gramEnd"/>
      <w:r w:rsidRPr="00CB2101">
        <w:t xml:space="preserve"> 2017 r. poz. 1975)</w:t>
      </w:r>
    </w:p>
    <w:p w:rsidR="0045007B" w:rsidRPr="001617EB" w:rsidRDefault="0045007B" w:rsidP="00995225">
      <w:pPr>
        <w:tabs>
          <w:tab w:val="left" w:pos="-1680"/>
        </w:tabs>
        <w:spacing w:after="60"/>
        <w:ind w:left="360"/>
        <w:jc w:val="both"/>
      </w:pPr>
      <w:r w:rsidRPr="001617EB">
        <w:t>Transport odpadów będzie odbywał się dwuetapowo:</w:t>
      </w:r>
    </w:p>
    <w:p w:rsidR="0045007B" w:rsidRPr="001617EB" w:rsidRDefault="0045007B" w:rsidP="00995225">
      <w:pPr>
        <w:pStyle w:val="Akapitzlist"/>
        <w:numPr>
          <w:ilvl w:val="0"/>
          <w:numId w:val="29"/>
        </w:numPr>
        <w:tabs>
          <w:tab w:val="left" w:pos="-1680"/>
        </w:tabs>
        <w:spacing w:after="60"/>
        <w:jc w:val="both"/>
      </w:pPr>
      <w:r w:rsidRPr="001617EB">
        <w:t>1 etap – z Kliniki lub innego miejsca wytwarzania odpadów z wykorzystaniem wózka aluminiowego zamykanego o pojemności około 120 litrów, do przewozu wewnętrznego - transport do miejsca przeładunku na poziomie -1;</w:t>
      </w:r>
    </w:p>
    <w:p w:rsidR="0045007B" w:rsidRPr="001617EB" w:rsidRDefault="0045007B" w:rsidP="00995225">
      <w:pPr>
        <w:pStyle w:val="Akapitzlist"/>
        <w:numPr>
          <w:ilvl w:val="0"/>
          <w:numId w:val="29"/>
        </w:numPr>
        <w:tabs>
          <w:tab w:val="left" w:pos="-1680"/>
        </w:tabs>
        <w:spacing w:after="60"/>
        <w:jc w:val="both"/>
      </w:pPr>
      <w:r w:rsidRPr="001617EB">
        <w:t>2 etap – po przeładowaniu do dużego wózka transportowego dostarczenie do miejsca czasowego gromadzenia odpadów (na zewnątrz budynku głównego).</w:t>
      </w:r>
    </w:p>
    <w:p w:rsidR="0045007B" w:rsidRPr="001617EB" w:rsidRDefault="0045007B" w:rsidP="00995225">
      <w:pPr>
        <w:pStyle w:val="Akapitzlist"/>
        <w:numPr>
          <w:ilvl w:val="0"/>
          <w:numId w:val="28"/>
        </w:numPr>
        <w:tabs>
          <w:tab w:val="left" w:pos="-1680"/>
        </w:tabs>
        <w:spacing w:after="60"/>
        <w:jc w:val="both"/>
      </w:pPr>
      <w:r w:rsidRPr="001617EB">
        <w:t>Transportowanie materiałów do badań laboratoryjnych w zamkniętych pojemnikach przeznaczonych do tego celu z zachowaniem zasad postępowania z materiałem zakaźnym</w:t>
      </w:r>
      <w:r>
        <w:t xml:space="preserve"> w godzinach 7.00 </w:t>
      </w:r>
      <w:proofErr w:type="gramStart"/>
      <w:r>
        <w:t>do</w:t>
      </w:r>
      <w:proofErr w:type="gramEnd"/>
      <w:r>
        <w:t xml:space="preserve"> 15.00</w:t>
      </w:r>
      <w:r w:rsidRPr="001617EB">
        <w:t xml:space="preserve">, </w:t>
      </w:r>
      <w:proofErr w:type="gramStart"/>
      <w:r w:rsidRPr="001617EB">
        <w:t>oraz</w:t>
      </w:r>
      <w:proofErr w:type="gramEnd"/>
      <w:r w:rsidRPr="001617EB">
        <w:t xml:space="preserve"> utrzymanie tych pojemników w czystości bakteriologicznej</w:t>
      </w:r>
      <w:r>
        <w:t>.</w:t>
      </w:r>
      <w:r w:rsidRPr="001617EB">
        <w:t xml:space="preserve"> Zamawiający oczekuje dezynfekcji pojemników po każdym transporcie materiału biologicznego</w:t>
      </w:r>
      <w:r>
        <w:t>,</w:t>
      </w:r>
      <w:r w:rsidRPr="001617EB">
        <w:t xml:space="preserve"> a także transportu różnych rodzajów materiałów w oddzielnych pojemnikach (oddzielenie próbek krwi od pozostałych materiałów biologicznych szczególnie moczu i kału).</w:t>
      </w:r>
    </w:p>
    <w:p w:rsidR="0045007B" w:rsidRPr="001617EB" w:rsidRDefault="0045007B" w:rsidP="00995225">
      <w:pPr>
        <w:pStyle w:val="Akapitzlist"/>
        <w:numPr>
          <w:ilvl w:val="0"/>
          <w:numId w:val="28"/>
        </w:numPr>
        <w:tabs>
          <w:tab w:val="left" w:pos="-1680"/>
        </w:tabs>
        <w:spacing w:after="60"/>
        <w:jc w:val="both"/>
      </w:pPr>
      <w:r w:rsidRPr="001617EB">
        <w:t xml:space="preserve">Odbieranie i roznoszenie wyników badań laboratoryjnych, </w:t>
      </w:r>
      <w:proofErr w:type="spellStart"/>
      <w:r w:rsidRPr="001617EB">
        <w:t>rtg</w:t>
      </w:r>
      <w:proofErr w:type="spellEnd"/>
      <w:r w:rsidRPr="001617EB">
        <w:t xml:space="preserve"> i innych, zleceń transportowych, zamówień i innej dokumentacji w godzinach w godzinach 7.00 </w:t>
      </w:r>
      <w:proofErr w:type="gramStart"/>
      <w:r w:rsidRPr="001617EB">
        <w:t>do</w:t>
      </w:r>
      <w:proofErr w:type="gramEnd"/>
      <w:r w:rsidRPr="001617EB">
        <w:t xml:space="preserve"> 15.00.</w:t>
      </w:r>
    </w:p>
    <w:p w:rsidR="0045007B" w:rsidRPr="001617EB" w:rsidRDefault="0045007B" w:rsidP="00995225">
      <w:pPr>
        <w:pStyle w:val="Akapitzlist"/>
        <w:numPr>
          <w:ilvl w:val="0"/>
          <w:numId w:val="28"/>
        </w:numPr>
        <w:tabs>
          <w:tab w:val="left" w:pos="-1680"/>
        </w:tabs>
        <w:spacing w:after="60"/>
        <w:jc w:val="both"/>
      </w:pPr>
      <w:r w:rsidRPr="001617EB">
        <w:t xml:space="preserve">Odbieranie i rozwożenie do komórek organizacyjnych Instytutu sprzętu i wszelkich materiałów: np. opatrunkowych, odczynników itp. z magazynów, z uwzględnieniem godzin pracy poszczególnych komórek organizacyjnych Instytutu w godzinach 7.00 </w:t>
      </w:r>
      <w:proofErr w:type="gramStart"/>
      <w:r w:rsidRPr="001617EB">
        <w:t>do</w:t>
      </w:r>
      <w:proofErr w:type="gramEnd"/>
      <w:r w:rsidRPr="001617EB">
        <w:t xml:space="preserve"> 15.00.</w:t>
      </w:r>
    </w:p>
    <w:p w:rsidR="0045007B" w:rsidRPr="001617EB" w:rsidRDefault="0045007B" w:rsidP="009B3BF6">
      <w:pPr>
        <w:pStyle w:val="Akapitzlist"/>
        <w:numPr>
          <w:ilvl w:val="0"/>
          <w:numId w:val="4"/>
        </w:numPr>
        <w:tabs>
          <w:tab w:val="left" w:pos="-1680"/>
        </w:tabs>
        <w:spacing w:after="60"/>
        <w:ind w:left="360"/>
        <w:jc w:val="both"/>
        <w:rPr>
          <w:b/>
          <w:bCs/>
        </w:rPr>
      </w:pPr>
      <w:r w:rsidRPr="001617EB">
        <w:rPr>
          <w:b/>
          <w:bCs/>
        </w:rPr>
        <w:t>Wykonywanie niektórych czynności w kuchenkach oddziałowych, przez 7 dni w tygodniu według szczegółowego zakresu obowiązków.</w:t>
      </w:r>
    </w:p>
    <w:p w:rsidR="0045007B" w:rsidRPr="001617EB" w:rsidRDefault="0045007B" w:rsidP="009B3BF6">
      <w:pPr>
        <w:pStyle w:val="Akapitzlist"/>
        <w:numPr>
          <w:ilvl w:val="0"/>
          <w:numId w:val="4"/>
        </w:numPr>
        <w:tabs>
          <w:tab w:val="left" w:pos="-1680"/>
        </w:tabs>
        <w:spacing w:after="60"/>
        <w:ind w:left="360"/>
        <w:jc w:val="both"/>
        <w:rPr>
          <w:b/>
          <w:bCs/>
        </w:rPr>
      </w:pPr>
      <w:r w:rsidRPr="001617EB">
        <w:rPr>
          <w:b/>
          <w:bCs/>
        </w:rPr>
        <w:t>Inne czynności pomocnicze.</w:t>
      </w:r>
    </w:p>
    <w:p w:rsidR="0045007B" w:rsidRPr="001617EB" w:rsidRDefault="0045007B" w:rsidP="00995225">
      <w:pPr>
        <w:pStyle w:val="Akapitzlist"/>
        <w:numPr>
          <w:ilvl w:val="0"/>
          <w:numId w:val="23"/>
        </w:numPr>
        <w:tabs>
          <w:tab w:val="left" w:pos="-1680"/>
        </w:tabs>
        <w:spacing w:after="60"/>
        <w:jc w:val="both"/>
      </w:pPr>
      <w:r w:rsidRPr="00205033">
        <w:t>Uzupełnianie prześcieradeł jednorazowych</w:t>
      </w:r>
      <w:r>
        <w:t>,</w:t>
      </w:r>
      <w:r w:rsidRPr="001617EB">
        <w:t xml:space="preserve"> ręczników papierowych, papieru toaletowego, mydła i preparatów do dezynfekcji rąk - przed uzupełnieniem mycie i dezynfekcja pojemników (środki dezynfekcyjne do rąk oraz mydło </w:t>
      </w:r>
      <w:r>
        <w:t>(</w:t>
      </w:r>
      <w:r w:rsidRPr="001617EB">
        <w:t>sterylne</w:t>
      </w:r>
      <w:r>
        <w:t>)</w:t>
      </w:r>
      <w:r w:rsidRPr="001617EB">
        <w:t xml:space="preserve"> w jednorazowych opakowaniach, zapewnia Zamawiający, pozostały asortyment zapewnia wykonawca),</w:t>
      </w:r>
    </w:p>
    <w:p w:rsidR="0045007B" w:rsidRPr="001617EB" w:rsidRDefault="0045007B" w:rsidP="00995225">
      <w:pPr>
        <w:pStyle w:val="Akapitzlist"/>
        <w:numPr>
          <w:ilvl w:val="0"/>
          <w:numId w:val="23"/>
        </w:numPr>
        <w:tabs>
          <w:tab w:val="left" w:pos="-1680"/>
        </w:tabs>
        <w:spacing w:after="60"/>
        <w:jc w:val="both"/>
      </w:pPr>
      <w:r w:rsidRPr="001617EB">
        <w:t>Roznoszenie i odbieranie misek z wodą do mycia pacjentów (mycie i dezynfekcja misek po każdym użyciu).</w:t>
      </w:r>
    </w:p>
    <w:p w:rsidR="0045007B" w:rsidRPr="001617EB" w:rsidRDefault="0045007B" w:rsidP="00995225">
      <w:pPr>
        <w:pStyle w:val="Akapitzlist"/>
        <w:numPr>
          <w:ilvl w:val="0"/>
          <w:numId w:val="23"/>
        </w:numPr>
        <w:tabs>
          <w:tab w:val="left" w:pos="-1680"/>
        </w:tabs>
        <w:spacing w:after="60"/>
        <w:jc w:val="both"/>
      </w:pPr>
      <w:r w:rsidRPr="001617EB">
        <w:t xml:space="preserve">Roznoszenie i odbieranie basenów, kaczek (mycie i ich dezynfekcja po każdym użyciu) </w:t>
      </w:r>
    </w:p>
    <w:p w:rsidR="0045007B" w:rsidRPr="001617EB" w:rsidRDefault="0045007B" w:rsidP="00995225">
      <w:pPr>
        <w:pStyle w:val="Akapitzlist"/>
        <w:numPr>
          <w:ilvl w:val="0"/>
          <w:numId w:val="23"/>
        </w:numPr>
        <w:tabs>
          <w:tab w:val="left" w:pos="-1680"/>
        </w:tabs>
        <w:spacing w:after="60"/>
        <w:jc w:val="both"/>
      </w:pPr>
      <w:r w:rsidRPr="001617EB">
        <w:t xml:space="preserve">Wożenie pacjentów do i z WC- niewymagających nadzoru pielęgniarskiego. </w:t>
      </w:r>
    </w:p>
    <w:p w:rsidR="0045007B" w:rsidRPr="001617EB" w:rsidRDefault="0045007B" w:rsidP="00995225">
      <w:pPr>
        <w:pStyle w:val="Akapitzlist"/>
        <w:numPr>
          <w:ilvl w:val="0"/>
          <w:numId w:val="23"/>
        </w:numPr>
        <w:tabs>
          <w:tab w:val="left" w:pos="-1680"/>
        </w:tabs>
        <w:spacing w:after="60"/>
        <w:jc w:val="both"/>
      </w:pPr>
      <w:r w:rsidRPr="001617EB">
        <w:t xml:space="preserve">Pomoc w trakcie transportu pacjentów do i z pracowni </w:t>
      </w:r>
      <w:proofErr w:type="spellStart"/>
      <w:r w:rsidRPr="001617EB">
        <w:t>rtg</w:t>
      </w:r>
      <w:proofErr w:type="spellEnd"/>
      <w:r w:rsidRPr="001617EB">
        <w:t xml:space="preserve"> (wspólnie z pielęgniarką) w godzinach popołudniowych od godz</w:t>
      </w:r>
      <w:proofErr w:type="gramStart"/>
      <w:r w:rsidRPr="001617EB">
        <w:t>. 15:00 i</w:t>
      </w:r>
      <w:proofErr w:type="gramEnd"/>
      <w:r w:rsidRPr="001617EB">
        <w:t xml:space="preserve"> w dni wolne od pracy (w godzinach pracy Wykonawcy).</w:t>
      </w:r>
    </w:p>
    <w:p w:rsidR="0045007B" w:rsidRPr="001617EB" w:rsidRDefault="0045007B" w:rsidP="002157AF">
      <w:pPr>
        <w:pStyle w:val="Akapitzlist"/>
        <w:tabs>
          <w:tab w:val="left" w:pos="-1680"/>
        </w:tabs>
        <w:spacing w:after="60"/>
        <w:ind w:left="360"/>
        <w:jc w:val="both"/>
      </w:pPr>
    </w:p>
    <w:p w:rsidR="0045007B" w:rsidRPr="001617EB" w:rsidRDefault="0045007B" w:rsidP="009B3BF6">
      <w:pPr>
        <w:pStyle w:val="Akapitzlist"/>
        <w:numPr>
          <w:ilvl w:val="0"/>
          <w:numId w:val="3"/>
        </w:numPr>
        <w:spacing w:after="60"/>
        <w:ind w:left="480"/>
        <w:jc w:val="both"/>
        <w:rPr>
          <w:b/>
          <w:bCs/>
          <w:u w:val="single"/>
        </w:rPr>
      </w:pPr>
      <w:r w:rsidRPr="001617EB">
        <w:rPr>
          <w:b/>
          <w:bCs/>
          <w:u w:val="single"/>
        </w:rPr>
        <w:t>WARUNKI SZCZEGÓŁOWE</w:t>
      </w:r>
    </w:p>
    <w:p w:rsidR="0045007B" w:rsidRPr="001617EB" w:rsidRDefault="0045007B" w:rsidP="009B3BF6">
      <w:pPr>
        <w:spacing w:after="60"/>
        <w:jc w:val="both"/>
      </w:pPr>
      <w:r w:rsidRPr="001617EB">
        <w:t xml:space="preserve">Usługa sprzątania i dezynfekcji pomieszczeń, powierzchni oraz sprzętu będącego na wyposażeniu danej komórki organizacyjnej powinna być przeprowadzona w sposób planowy, z ustaleniem kolejności mycia, czyszczenia i dezynfekcji wszystkich powierzchni płaskich i </w:t>
      </w:r>
      <w:r w:rsidRPr="001617EB">
        <w:lastRenderedPageBreak/>
        <w:t>pionowych, sprzętu i wyposażenia.</w:t>
      </w:r>
    </w:p>
    <w:p w:rsidR="0045007B" w:rsidRPr="001617EB" w:rsidRDefault="0045007B" w:rsidP="009B3BF6">
      <w:pPr>
        <w:spacing w:after="60"/>
        <w:jc w:val="both"/>
      </w:pPr>
      <w:r w:rsidRPr="001617EB">
        <w:t>Do tego celu wymagane jest zastosowanie profesjonalnych środków myjących, dezynfekcyjnych, zabezpieczających powierzchnie, używanie profesjonalnego sprzętu oraz maszyn czyszczących.</w:t>
      </w:r>
    </w:p>
    <w:p w:rsidR="0045007B" w:rsidRPr="001617EB" w:rsidRDefault="0045007B" w:rsidP="009B3BF6">
      <w:pPr>
        <w:spacing w:after="60"/>
        <w:jc w:val="both"/>
      </w:pPr>
      <w:r w:rsidRPr="001617EB">
        <w:t>Pomieszczenia szpitalne powinny być sprzątane/dezynfekowane z zachowaniem ogólnie obowiązujących zasad higieny. Obszary oraz strefy wykazują zróżnicowane zanieczyszczenie i wymagają zróżnicowanych działań.</w:t>
      </w:r>
    </w:p>
    <w:p w:rsidR="0045007B" w:rsidRPr="001617EB" w:rsidRDefault="0045007B" w:rsidP="009B3BF6">
      <w:pPr>
        <w:spacing w:after="60"/>
        <w:jc w:val="both"/>
      </w:pPr>
      <w:r w:rsidRPr="001617EB">
        <w:t xml:space="preserve">Wyposażenie oddziałów i zakładów Instytutu w sprzęt sprzątający musi być dostosowane do ich specyfiki, rodzaju i ilości pomieszczeń. Pomieszczenia wraz z wyposażeniem podlegające sprzątaniu i dezynfekcji muszą być utrzymane na bieżąco w czystości </w:t>
      </w:r>
      <w:r w:rsidRPr="001617EB">
        <w:br/>
        <w:t xml:space="preserve">z uwzględnieniem sprzątania gruntownego tzn. kompleksowe mycie, dezynfekcja wraz </w:t>
      </w:r>
      <w:r w:rsidRPr="001617EB">
        <w:br/>
        <w:t xml:space="preserve">z wyposażeniem, wszystkich powierzchni pionowych i poziomych, mebli, lamp oświetleniowych, kratek wentylacyjnych, okien, urządzeń wmontowanych na stałe, sprzętu ruchomego. Codzienne zabiegi dotyczą mycia wszystkich powierzchni, dezynfekcji </w:t>
      </w:r>
      <w:r w:rsidRPr="001617EB">
        <w:br/>
        <w:t>w wybranych strefach oraz mycia i dezynfekcji sprzętu niezbędnego do utrzymania higieny pacjenta (w tym kaczki, baseny, miski do mycia itp.) łóżek, stolików przyłóżkowych, mycia i dezynfekcji wózków inwalidzkich, leżanek oraz wózków leżących przeznaczonych do transportu chorych.</w:t>
      </w:r>
    </w:p>
    <w:p w:rsidR="0045007B" w:rsidRPr="001617EB" w:rsidRDefault="0045007B" w:rsidP="009B3BF6">
      <w:pPr>
        <w:spacing w:after="60"/>
        <w:jc w:val="both"/>
      </w:pPr>
      <w:r w:rsidRPr="001617EB">
        <w:t>Mycie/dezynfekcję należy rozpoczynać od przedmiotów</w:t>
      </w:r>
      <w:r>
        <w:t xml:space="preserve"> </w:t>
      </w:r>
      <w:r w:rsidRPr="004137DD">
        <w:rPr>
          <w:color w:val="000000" w:themeColor="text1"/>
        </w:rPr>
        <w:t>naj</w:t>
      </w:r>
      <w:r w:rsidRPr="001617EB">
        <w:t xml:space="preserve">mniej zabrudzonych, kończyć na najbardziej zabrudzonych. </w:t>
      </w:r>
      <w:r w:rsidRPr="001617EB">
        <w:rPr>
          <w:b/>
          <w:bCs/>
        </w:rPr>
        <w:t>Zamawiający zastrzega sobie prawo do zmian reorganizacyjnych związanych z restrukturyzacją oraz remontami.</w:t>
      </w:r>
    </w:p>
    <w:p w:rsidR="0045007B" w:rsidRPr="001617EB" w:rsidRDefault="0045007B" w:rsidP="009B3BF6">
      <w:pPr>
        <w:jc w:val="both"/>
      </w:pPr>
      <w:r w:rsidRPr="001617EB">
        <w:t>Wykonawca zobowiązany jest do kompleksowego wykonywania czynności porządkowych w trakcie trwania prac remontowych, modernizacyjnych oraz wykonywania doraźnych prac wg potrzeb Zamawiającego na terenie Instytutu tj. mycie okien, doczyszczanie mechaniczne podłóg, mycie zabrudzonych powierzchni, zwiększenia częstotliwości sprzątania ciągów komunikacyjnych i wind sąsiadujących z remontowanymi obszarami bez obciążenia dodatkowymi kosztami. Zamawiający wymagać będzie zwiększonej częstotliwości mycia i dezynfekcji również w przypadku: izolacji, ogniska epidemicznego oraz w przypadku awarii np. zalania pomieszczenia.</w:t>
      </w:r>
    </w:p>
    <w:p w:rsidR="0045007B" w:rsidRPr="001617EB" w:rsidRDefault="0045007B" w:rsidP="009B3BF6">
      <w:pPr>
        <w:spacing w:after="60"/>
        <w:jc w:val="both"/>
      </w:pPr>
      <w:r w:rsidRPr="001617EB">
        <w:t xml:space="preserve">Zamawiający zastrzega sobie prawo do pomniejszenia metrażu w trakcie trwania umowy wynikającego z planowanych prac remontowych w Instytucie (obszar podległy Wykonawcy). Zamawiający niezwłocznie poinformuje Wykonawcę o przewidywanym czasie remontu (wyłączonym metrażu) lub przewidywanym rozszerzeniu powierzchni użytkowej Instytutu. </w:t>
      </w:r>
    </w:p>
    <w:p w:rsidR="0045007B" w:rsidRPr="001617EB" w:rsidRDefault="0045007B" w:rsidP="009B3BF6">
      <w:pPr>
        <w:spacing w:after="60"/>
        <w:jc w:val="both"/>
        <w:rPr>
          <w:b/>
          <w:bCs/>
          <w:u w:val="single"/>
        </w:rPr>
      </w:pPr>
      <w:r w:rsidRPr="001617EB">
        <w:rPr>
          <w:b/>
          <w:bCs/>
          <w:u w:val="single"/>
        </w:rPr>
        <w:t xml:space="preserve">Czynności wykonywane okresowo: </w:t>
      </w:r>
    </w:p>
    <w:p w:rsidR="0045007B" w:rsidRPr="001617EB" w:rsidRDefault="0045007B" w:rsidP="00995225">
      <w:pPr>
        <w:pStyle w:val="Akapitzlist"/>
        <w:numPr>
          <w:ilvl w:val="0"/>
          <w:numId w:val="25"/>
        </w:numPr>
        <w:tabs>
          <w:tab w:val="left" w:pos="720"/>
        </w:tabs>
        <w:spacing w:after="60"/>
        <w:jc w:val="both"/>
      </w:pPr>
      <w:r w:rsidRPr="001617EB">
        <w:t xml:space="preserve">Obustronne mycie okien łącznie z parapetem zewnętrznym i kratami we wszystkich pomieszczeniach objętych umową 2 x w roku, na wiosnę w maju oraz jesienią na przełomie września i października. Wyjątek stanowi Centralne Laboratorium Kliniczne gdzie zamawiający oczekuje podjęcia dodatkowych czynności oczyszczania zewnętrznych parapetów z </w:t>
      </w:r>
      <w:proofErr w:type="gramStart"/>
      <w:r w:rsidRPr="001617EB">
        <w:t>częstotliwością co</w:t>
      </w:r>
      <w:proofErr w:type="gramEnd"/>
      <w:r w:rsidRPr="001617EB">
        <w:t xml:space="preserve"> dwa miesiące. Powierzchnia oraz ilość okien na terenie Instytutu  zawarta jest w Z</w:t>
      </w:r>
      <w:r w:rsidRPr="001617EB">
        <w:rPr>
          <w:b/>
          <w:bCs/>
        </w:rPr>
        <w:t xml:space="preserve">ałączniku nr </w:t>
      </w:r>
      <w:r>
        <w:rPr>
          <w:b/>
          <w:bCs/>
        </w:rPr>
        <w:t>11 do SIWZ</w:t>
      </w:r>
      <w:bookmarkStart w:id="0" w:name="_GoBack"/>
      <w:bookmarkEnd w:id="0"/>
      <w:r w:rsidRPr="001617EB">
        <w:rPr>
          <w:b/>
          <w:bCs/>
        </w:rPr>
        <w:t>.</w:t>
      </w:r>
    </w:p>
    <w:p w:rsidR="0045007B" w:rsidRPr="001617EB" w:rsidRDefault="0045007B" w:rsidP="00995225">
      <w:pPr>
        <w:pStyle w:val="Akapitzlist"/>
        <w:numPr>
          <w:ilvl w:val="0"/>
          <w:numId w:val="25"/>
        </w:numPr>
        <w:spacing w:after="60"/>
        <w:jc w:val="both"/>
      </w:pPr>
      <w:r w:rsidRPr="001617EB">
        <w:t>Mycie przeszkleń nie rzadziej niż 1 raz w tygodniu, mycie drzwi 1x w miesiącu.</w:t>
      </w:r>
    </w:p>
    <w:p w:rsidR="0045007B" w:rsidRPr="001617EB" w:rsidRDefault="0045007B" w:rsidP="00995225">
      <w:pPr>
        <w:pStyle w:val="Akapitzlist"/>
        <w:numPr>
          <w:ilvl w:val="0"/>
          <w:numId w:val="25"/>
        </w:numPr>
        <w:spacing w:after="60"/>
        <w:jc w:val="both"/>
        <w:rPr>
          <w:b/>
          <w:bCs/>
        </w:rPr>
      </w:pPr>
      <w:r w:rsidRPr="001617EB">
        <w:t>Zamawiający wymaga od wykonawcy zabezpieczenia wybranych, wskazanych przez zamawiającego, powierzchni powłoką polimerową 1 raz w roku. Całkowita powierzchnia przeznaczona do polimerów wynosi 2970m</w:t>
      </w:r>
      <w:r w:rsidRPr="001617EB">
        <w:rPr>
          <w:vertAlign w:val="superscript"/>
        </w:rPr>
        <w:t>2</w:t>
      </w:r>
      <w:r w:rsidRPr="001617EB">
        <w:t xml:space="preserve">. Zamawiający oczekuje prowadzenia pisemnej informacji o dacie i rodzaju położonych polimerów w poszczególnych jednostkach organizacyjnych Instytutu, wskazanych przez zamawiającego, wg </w:t>
      </w:r>
      <w:r w:rsidRPr="001617EB">
        <w:rPr>
          <w:b/>
        </w:rPr>
        <w:t>Z</w:t>
      </w:r>
      <w:r w:rsidRPr="001617EB">
        <w:rPr>
          <w:b/>
          <w:bCs/>
        </w:rPr>
        <w:t xml:space="preserve">ałącznika nr </w:t>
      </w:r>
      <w:r>
        <w:rPr>
          <w:b/>
          <w:bCs/>
        </w:rPr>
        <w:t>2</w:t>
      </w:r>
      <w:r w:rsidRPr="001617EB">
        <w:rPr>
          <w:b/>
          <w:bCs/>
        </w:rPr>
        <w:t xml:space="preserve"> </w:t>
      </w:r>
      <w:r w:rsidRPr="001617EB">
        <w:rPr>
          <w:bCs/>
        </w:rPr>
        <w:t>do opisu przedmiotu zamówienia.</w:t>
      </w:r>
    </w:p>
    <w:p w:rsidR="0045007B" w:rsidRPr="001617EB" w:rsidRDefault="0045007B" w:rsidP="00995225">
      <w:pPr>
        <w:pStyle w:val="Akapitzlist"/>
        <w:numPr>
          <w:ilvl w:val="0"/>
          <w:numId w:val="25"/>
        </w:numPr>
        <w:spacing w:after="60"/>
        <w:jc w:val="both"/>
        <w:rPr>
          <w:b/>
          <w:bCs/>
        </w:rPr>
      </w:pPr>
      <w:r w:rsidRPr="001617EB">
        <w:t>Oczyszczanie ścian (lamperii), sufitów – 1 x na miesiąc i w razie potrzeby.</w:t>
      </w:r>
    </w:p>
    <w:p w:rsidR="0045007B" w:rsidRPr="001617EB" w:rsidRDefault="0045007B" w:rsidP="00995225">
      <w:pPr>
        <w:pStyle w:val="Akapitzlist"/>
        <w:numPr>
          <w:ilvl w:val="0"/>
          <w:numId w:val="25"/>
        </w:numPr>
        <w:spacing w:after="60"/>
        <w:jc w:val="both"/>
        <w:rPr>
          <w:b/>
          <w:bCs/>
        </w:rPr>
      </w:pPr>
      <w:r w:rsidRPr="001617EB">
        <w:lastRenderedPageBreak/>
        <w:t>Mycie obudowy świetlówek, krat wywietrzników(demontaż i ponowny montaż w gestii pracownika Instytutu) – 1 raz na 3 miesiące.</w:t>
      </w:r>
    </w:p>
    <w:p w:rsidR="0045007B" w:rsidRPr="001617EB" w:rsidRDefault="0045007B" w:rsidP="00995225">
      <w:pPr>
        <w:pStyle w:val="Akapitzlist"/>
        <w:numPr>
          <w:ilvl w:val="0"/>
          <w:numId w:val="25"/>
        </w:numPr>
        <w:spacing w:after="60"/>
        <w:jc w:val="both"/>
        <w:rPr>
          <w:b/>
          <w:bCs/>
        </w:rPr>
      </w:pPr>
      <w:r w:rsidRPr="001617EB">
        <w:t>Pranie wykładzin dywanowych - 1 raz na kwartał.</w:t>
      </w:r>
    </w:p>
    <w:p w:rsidR="0045007B" w:rsidRPr="001617EB" w:rsidRDefault="0045007B" w:rsidP="00995225">
      <w:pPr>
        <w:pStyle w:val="Akapitzlist"/>
        <w:numPr>
          <w:ilvl w:val="0"/>
          <w:numId w:val="25"/>
        </w:numPr>
        <w:spacing w:after="60"/>
        <w:jc w:val="both"/>
        <w:rPr>
          <w:b/>
          <w:bCs/>
        </w:rPr>
      </w:pPr>
      <w:r w:rsidRPr="001617EB">
        <w:t>Pranie mebli tapicerowanych – 2 razy w trakcie trwania umowy.</w:t>
      </w:r>
    </w:p>
    <w:p w:rsidR="0045007B" w:rsidRPr="001617EB" w:rsidRDefault="0045007B" w:rsidP="00995225">
      <w:pPr>
        <w:pStyle w:val="Akapitzlist"/>
        <w:numPr>
          <w:ilvl w:val="0"/>
          <w:numId w:val="25"/>
        </w:numPr>
        <w:spacing w:after="60"/>
        <w:jc w:val="both"/>
        <w:rPr>
          <w:b/>
          <w:bCs/>
        </w:rPr>
      </w:pPr>
      <w:r w:rsidRPr="001617EB">
        <w:t xml:space="preserve">Końcowe przygotowanie sali chorych obowiązuje – zawsze po wypisie pacjentów, przy </w:t>
      </w:r>
      <w:proofErr w:type="gramStart"/>
      <w:r w:rsidRPr="001617EB">
        <w:t>przenoszeniu   pacjentów</w:t>
      </w:r>
      <w:proofErr w:type="gramEnd"/>
      <w:r w:rsidRPr="001617EB">
        <w:t xml:space="preserve"> między klinikami, po zgonie, w tym: zdjęcie brudnej pościeli, mycie i dezynfekcja łóżka, materaca, mycie i dezynfekcja wszelkich powierzchni.  Założenie czystej pościeli pozostaje w gestii pracowników Instytutu.</w:t>
      </w:r>
    </w:p>
    <w:p w:rsidR="0045007B" w:rsidRPr="001617EB" w:rsidRDefault="0045007B" w:rsidP="00995225">
      <w:pPr>
        <w:pStyle w:val="Akapitzlist"/>
        <w:numPr>
          <w:ilvl w:val="0"/>
          <w:numId w:val="25"/>
        </w:numPr>
        <w:spacing w:after="60"/>
        <w:jc w:val="both"/>
        <w:rPr>
          <w:b/>
          <w:bCs/>
        </w:rPr>
      </w:pPr>
      <w:r w:rsidRPr="001617EB">
        <w:t>Utrzymanie w czystości dozowników na mydło, płyny dezynfekcyjne i ręczniki papierowe – części zewnętrzne 1 raz dziennie, mycie i dezynfekcja całego dozownika zawsze przed uzupełnieniem.</w:t>
      </w:r>
    </w:p>
    <w:p w:rsidR="0045007B" w:rsidRPr="001617EB" w:rsidRDefault="0045007B" w:rsidP="00995225">
      <w:pPr>
        <w:pStyle w:val="Akapitzlist"/>
        <w:numPr>
          <w:ilvl w:val="0"/>
          <w:numId w:val="25"/>
        </w:numPr>
        <w:spacing w:after="60"/>
        <w:jc w:val="both"/>
        <w:rPr>
          <w:b/>
          <w:bCs/>
        </w:rPr>
      </w:pPr>
      <w:r w:rsidRPr="001617EB">
        <w:t>Mycie i dezynfekcja koszy na odpady po każdej wymianie worka.</w:t>
      </w:r>
    </w:p>
    <w:p w:rsidR="0045007B" w:rsidRPr="001617EB" w:rsidRDefault="0045007B" w:rsidP="00995225">
      <w:pPr>
        <w:pStyle w:val="Akapitzlist"/>
        <w:numPr>
          <w:ilvl w:val="0"/>
          <w:numId w:val="25"/>
        </w:numPr>
        <w:spacing w:after="60"/>
        <w:jc w:val="both"/>
        <w:rPr>
          <w:b/>
          <w:bCs/>
        </w:rPr>
      </w:pPr>
      <w:r w:rsidRPr="001617EB">
        <w:t xml:space="preserve">Wykonawca zapewni mycie i dezynfekcję indywidualnych szafek pacjentów znajdujących się w obrębie Oddziału Dziennego Usprawniania Narządu Ruchu. </w:t>
      </w:r>
    </w:p>
    <w:p w:rsidR="0045007B" w:rsidRPr="001617EB" w:rsidRDefault="0045007B" w:rsidP="00995225">
      <w:pPr>
        <w:pStyle w:val="Akapitzlist"/>
        <w:numPr>
          <w:ilvl w:val="0"/>
          <w:numId w:val="25"/>
        </w:numPr>
        <w:spacing w:after="60"/>
        <w:jc w:val="both"/>
        <w:rPr>
          <w:b/>
          <w:bCs/>
        </w:rPr>
      </w:pPr>
      <w:r w:rsidRPr="001617EB">
        <w:t>Sprzątanie tarasów i balkonów z wyłączeniem okresu zimowego 1 x w miesiącu i doraźnie w razie potrzeby.</w:t>
      </w:r>
    </w:p>
    <w:p w:rsidR="0045007B" w:rsidRPr="001617EB" w:rsidRDefault="0045007B" w:rsidP="00995225">
      <w:pPr>
        <w:pStyle w:val="Akapitzlist"/>
        <w:numPr>
          <w:ilvl w:val="0"/>
          <w:numId w:val="25"/>
        </w:numPr>
        <w:spacing w:after="60"/>
        <w:jc w:val="both"/>
        <w:rPr>
          <w:b/>
          <w:bCs/>
        </w:rPr>
      </w:pPr>
      <w:r w:rsidRPr="001617EB">
        <w:t>W ramach kompleksowego sprzątania zamawiający oczekuje systematycznego odsuwania wyposażenia w poszczególnych pomieszczeniach (meble, lodówki, leżanki itp.) jeden raz na kwartał.</w:t>
      </w:r>
    </w:p>
    <w:p w:rsidR="0045007B" w:rsidRPr="00F220FE" w:rsidRDefault="0045007B" w:rsidP="00995225">
      <w:pPr>
        <w:pStyle w:val="Akapitzlist"/>
        <w:numPr>
          <w:ilvl w:val="0"/>
          <w:numId w:val="25"/>
        </w:numPr>
        <w:spacing w:after="60"/>
        <w:jc w:val="both"/>
        <w:rPr>
          <w:b/>
          <w:bCs/>
        </w:rPr>
      </w:pPr>
      <w:r w:rsidRPr="001617EB">
        <w:t>Zamawiający wymaga od wykonawcy oznakowania (na koszt wykonawcy) wszystkich koszy na odpady z uwzględnieniem rodzajów odpadów. Naklejka powinna zawierać: nazwę odpadu i kod odpadu. Powyższe czynności oraz treść naklejki powinny być skonsultowane z Zespołem ds</w:t>
      </w:r>
      <w:r w:rsidRPr="00205033">
        <w:t xml:space="preserve">. Kontroli </w:t>
      </w:r>
      <w:r w:rsidRPr="001617EB">
        <w:t xml:space="preserve">Zakażeń Szpitalnych. W przypadku zniszczenia lub powstałego zabrudzenia wykonawca zobowiązany jest do niezwłocznego uzupełnienia lub wymiany naklejki. </w:t>
      </w:r>
    </w:p>
    <w:p w:rsidR="0045007B" w:rsidRDefault="0045007B" w:rsidP="00F220FE">
      <w:pPr>
        <w:pStyle w:val="Akapitzlist"/>
        <w:spacing w:after="60"/>
        <w:jc w:val="both"/>
      </w:pPr>
    </w:p>
    <w:p w:rsidR="0045007B" w:rsidRDefault="0045007B" w:rsidP="00F220FE">
      <w:pPr>
        <w:pStyle w:val="Akapitzlist"/>
        <w:spacing w:after="60"/>
        <w:jc w:val="both"/>
      </w:pPr>
    </w:p>
    <w:p w:rsidR="0045007B" w:rsidRPr="001617EB" w:rsidRDefault="0045007B" w:rsidP="004E305D">
      <w:pPr>
        <w:pStyle w:val="Tekstpodstawowy21"/>
        <w:ind w:left="360"/>
        <w:jc w:val="left"/>
      </w:pPr>
    </w:p>
    <w:p w:rsidR="0045007B" w:rsidRPr="001617EB" w:rsidRDefault="0045007B" w:rsidP="001773E6">
      <w:pPr>
        <w:pStyle w:val="Tekstpodstawowy21"/>
        <w:jc w:val="left"/>
      </w:pPr>
      <w:r w:rsidRPr="001617EB">
        <w:t xml:space="preserve">          </w:t>
      </w:r>
    </w:p>
    <w:sectPr w:rsidR="0045007B" w:rsidRPr="001617EB" w:rsidSect="008F2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DD7"/>
    <w:multiLevelType w:val="hybridMultilevel"/>
    <w:tmpl w:val="49B66044"/>
    <w:lvl w:ilvl="0" w:tplc="4F389B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2AE7D8F"/>
    <w:multiLevelType w:val="hybridMultilevel"/>
    <w:tmpl w:val="D3FE5C8A"/>
    <w:lvl w:ilvl="0" w:tplc="74C63DE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164173FA"/>
    <w:multiLevelType w:val="hybridMultilevel"/>
    <w:tmpl w:val="12A80536"/>
    <w:lvl w:ilvl="0" w:tplc="4F389B9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1A183564"/>
    <w:multiLevelType w:val="hybridMultilevel"/>
    <w:tmpl w:val="DA00B90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B7D35FE"/>
    <w:multiLevelType w:val="hybridMultilevel"/>
    <w:tmpl w:val="FB4402E2"/>
    <w:lvl w:ilvl="0" w:tplc="4F389B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E6C5C4B"/>
    <w:multiLevelType w:val="hybridMultilevel"/>
    <w:tmpl w:val="FE745B2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9B255DD"/>
    <w:multiLevelType w:val="hybridMultilevel"/>
    <w:tmpl w:val="7A80DF70"/>
    <w:lvl w:ilvl="0" w:tplc="4F389B9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C0036B6"/>
    <w:multiLevelType w:val="hybridMultilevel"/>
    <w:tmpl w:val="5ADE937C"/>
    <w:lvl w:ilvl="0" w:tplc="4F389B9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33E927BB"/>
    <w:multiLevelType w:val="hybridMultilevel"/>
    <w:tmpl w:val="A2FE8D0C"/>
    <w:lvl w:ilvl="0" w:tplc="D63EC83E">
      <w:start w:val="1"/>
      <w:numFmt w:val="upperRoman"/>
      <w:lvlText w:val="%1."/>
      <w:lvlJc w:val="left"/>
      <w:pPr>
        <w:ind w:left="502"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39855B32"/>
    <w:multiLevelType w:val="hybridMultilevel"/>
    <w:tmpl w:val="C20E2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3C070E80"/>
    <w:multiLevelType w:val="hybridMultilevel"/>
    <w:tmpl w:val="D6CCCD18"/>
    <w:lvl w:ilvl="0" w:tplc="4F389B9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49F163C3"/>
    <w:multiLevelType w:val="hybridMultilevel"/>
    <w:tmpl w:val="EE78371C"/>
    <w:lvl w:ilvl="0" w:tplc="4F389B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B496835"/>
    <w:multiLevelType w:val="hybridMultilevel"/>
    <w:tmpl w:val="0BC6F4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D027958"/>
    <w:multiLevelType w:val="hybridMultilevel"/>
    <w:tmpl w:val="C0CABB1C"/>
    <w:lvl w:ilvl="0" w:tplc="4F389B9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505056BD"/>
    <w:multiLevelType w:val="hybridMultilevel"/>
    <w:tmpl w:val="C3AC55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6C87E4F"/>
    <w:multiLevelType w:val="hybridMultilevel"/>
    <w:tmpl w:val="FBC690F8"/>
    <w:lvl w:ilvl="0" w:tplc="4F389B9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6">
    <w:nsid w:val="5E2A2B0B"/>
    <w:multiLevelType w:val="hybridMultilevel"/>
    <w:tmpl w:val="008083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64765351"/>
    <w:multiLevelType w:val="hybridMultilevel"/>
    <w:tmpl w:val="074423AE"/>
    <w:lvl w:ilvl="0" w:tplc="29306094">
      <w:start w:val="1"/>
      <w:numFmt w:val="decimal"/>
      <w:lvlText w:val="%1."/>
      <w:lvlJc w:val="left"/>
      <w:pPr>
        <w:tabs>
          <w:tab w:val="num" w:pos="360"/>
        </w:tabs>
        <w:ind w:left="360" w:hanging="360"/>
      </w:pPr>
      <w:rPr>
        <w:rFonts w:cs="Times New Roman"/>
        <w:color w:val="auto"/>
      </w:rPr>
    </w:lvl>
    <w:lvl w:ilvl="1" w:tplc="29306094">
      <w:start w:val="1"/>
      <w:numFmt w:val="decimal"/>
      <w:lvlText w:val="%2."/>
      <w:lvlJc w:val="left"/>
      <w:pPr>
        <w:tabs>
          <w:tab w:val="num" w:pos="360"/>
        </w:tabs>
        <w:ind w:left="360" w:hanging="360"/>
      </w:pPr>
      <w:rPr>
        <w:rFonts w:cs="Times New Roman"/>
        <w:color w:val="auto"/>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8">
    <w:nsid w:val="6C2759F1"/>
    <w:multiLevelType w:val="hybridMultilevel"/>
    <w:tmpl w:val="DE7263F8"/>
    <w:lvl w:ilvl="0" w:tplc="A4D6181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E033568"/>
    <w:multiLevelType w:val="hybridMultilevel"/>
    <w:tmpl w:val="13CA77C8"/>
    <w:lvl w:ilvl="0" w:tplc="4F389B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77FE16D8"/>
    <w:multiLevelType w:val="hybridMultilevel"/>
    <w:tmpl w:val="030412BC"/>
    <w:lvl w:ilvl="0" w:tplc="4F389B9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79992F8E"/>
    <w:multiLevelType w:val="hybridMultilevel"/>
    <w:tmpl w:val="2A44D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7A5A26E3"/>
    <w:multiLevelType w:val="hybridMultilevel"/>
    <w:tmpl w:val="3800B3E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7B0E0E99"/>
    <w:multiLevelType w:val="multilevel"/>
    <w:tmpl w:val="68B2F156"/>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ascii="Bookman Old Style" w:hAnsi="Bookman Old Style" w:cs="Bookman Old Style" w:hint="default"/>
        <w:b w:val="0"/>
        <w:bCs w:val="0"/>
        <w:i w:val="0"/>
        <w:iCs w:val="0"/>
        <w:color w:val="auto"/>
        <w:sz w:val="20"/>
        <w:szCs w:val="20"/>
        <w:vertAlign w:val="baseline"/>
      </w:rPr>
    </w:lvl>
    <w:lvl w:ilvl="2">
      <w:start w:val="1"/>
      <w:numFmt w:val="lowerLetter"/>
      <w:lvlText w:val="%3)"/>
      <w:lvlJc w:val="left"/>
      <w:pPr>
        <w:ind w:left="1224" w:hanging="504"/>
      </w:pPr>
      <w:rPr>
        <w:rFonts w:ascii="Bookman Old Style" w:eastAsia="Times New Roman" w:hAnsi="Bookman Old Style" w:cs="Times New Roman"/>
        <w:b w:val="0"/>
        <w:bCs w:val="0"/>
        <w:sz w:val="18"/>
        <w:szCs w:val="18"/>
      </w:rPr>
    </w:lvl>
    <w:lvl w:ilvl="3">
      <w:start w:val="1"/>
      <w:numFmt w:val="decimal"/>
      <w:lvlText w:val="%1.%2.%3.%4."/>
      <w:lvlJc w:val="left"/>
      <w:pPr>
        <w:ind w:left="1728" w:hanging="648"/>
      </w:pPr>
      <w:rPr>
        <w:rFonts w:cs="Times New Roman"/>
        <w:sz w:val="16"/>
        <w:szCs w:val="16"/>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CA63511"/>
    <w:multiLevelType w:val="hybridMultilevel"/>
    <w:tmpl w:val="300248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7D1A13C3"/>
    <w:multiLevelType w:val="hybridMultilevel"/>
    <w:tmpl w:val="A7C25ABE"/>
    <w:lvl w:ilvl="0" w:tplc="2930609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7FB63F5D"/>
    <w:multiLevelType w:val="hybridMultilevel"/>
    <w:tmpl w:val="0E448F5E"/>
    <w:lvl w:ilvl="0" w:tplc="4F389B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6"/>
  </w:num>
  <w:num w:numId="7">
    <w:abstractNumId w:val="17"/>
  </w:num>
  <w:num w:numId="8">
    <w:abstractNumId w:val="8"/>
  </w:num>
  <w:num w:numId="9">
    <w:abstractNumId w:val="16"/>
  </w:num>
  <w:num w:numId="10">
    <w:abstractNumId w:val="21"/>
  </w:num>
  <w:num w:numId="11">
    <w:abstractNumId w:val="3"/>
  </w:num>
  <w:num w:numId="12">
    <w:abstractNumId w:val="22"/>
  </w:num>
  <w:num w:numId="13">
    <w:abstractNumId w:val="14"/>
  </w:num>
  <w:num w:numId="14">
    <w:abstractNumId w:val="5"/>
  </w:num>
  <w:num w:numId="15">
    <w:abstractNumId w:val="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7"/>
  </w:num>
  <w:num w:numId="20">
    <w:abstractNumId w:val="10"/>
  </w:num>
  <w:num w:numId="21">
    <w:abstractNumId w:val="2"/>
  </w:num>
  <w:num w:numId="22">
    <w:abstractNumId w:val="13"/>
  </w:num>
  <w:num w:numId="23">
    <w:abstractNumId w:val="20"/>
  </w:num>
  <w:num w:numId="24">
    <w:abstractNumId w:val="12"/>
  </w:num>
  <w:num w:numId="25">
    <w:abstractNumId w:val="1"/>
  </w:num>
  <w:num w:numId="26">
    <w:abstractNumId w:val="9"/>
  </w:num>
  <w:num w:numId="27">
    <w:abstractNumId w:val="15"/>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12"/>
    <w:rsid w:val="00002E37"/>
    <w:rsid w:val="000032FA"/>
    <w:rsid w:val="00003D7E"/>
    <w:rsid w:val="000163EF"/>
    <w:rsid w:val="0002760E"/>
    <w:rsid w:val="00027B16"/>
    <w:rsid w:val="00031484"/>
    <w:rsid w:val="00041FDD"/>
    <w:rsid w:val="00066DDA"/>
    <w:rsid w:val="00073D40"/>
    <w:rsid w:val="00077E13"/>
    <w:rsid w:val="00082CCC"/>
    <w:rsid w:val="00087525"/>
    <w:rsid w:val="000936D0"/>
    <w:rsid w:val="000A671F"/>
    <w:rsid w:val="000C38CC"/>
    <w:rsid w:val="000D23B4"/>
    <w:rsid w:val="000E15DD"/>
    <w:rsid w:val="000E56A7"/>
    <w:rsid w:val="000F18B5"/>
    <w:rsid w:val="000F1F90"/>
    <w:rsid w:val="000F7688"/>
    <w:rsid w:val="00104C9D"/>
    <w:rsid w:val="001123B0"/>
    <w:rsid w:val="001325D1"/>
    <w:rsid w:val="0013401F"/>
    <w:rsid w:val="0014476D"/>
    <w:rsid w:val="0015017B"/>
    <w:rsid w:val="00155BC0"/>
    <w:rsid w:val="001617EB"/>
    <w:rsid w:val="00162989"/>
    <w:rsid w:val="001773E6"/>
    <w:rsid w:val="00181C3F"/>
    <w:rsid w:val="0018201D"/>
    <w:rsid w:val="00183536"/>
    <w:rsid w:val="00190E4A"/>
    <w:rsid w:val="00192311"/>
    <w:rsid w:val="00193187"/>
    <w:rsid w:val="00194215"/>
    <w:rsid w:val="00196EBD"/>
    <w:rsid w:val="001A054D"/>
    <w:rsid w:val="001A4637"/>
    <w:rsid w:val="001A4DE7"/>
    <w:rsid w:val="001C2034"/>
    <w:rsid w:val="001D028D"/>
    <w:rsid w:val="001D514B"/>
    <w:rsid w:val="001D611F"/>
    <w:rsid w:val="001E4C6F"/>
    <w:rsid w:val="001E58A2"/>
    <w:rsid w:val="001F2E7E"/>
    <w:rsid w:val="001F32E1"/>
    <w:rsid w:val="001F5B54"/>
    <w:rsid w:val="001F7028"/>
    <w:rsid w:val="00205033"/>
    <w:rsid w:val="002157AF"/>
    <w:rsid w:val="002308C5"/>
    <w:rsid w:val="00230AF6"/>
    <w:rsid w:val="0023144F"/>
    <w:rsid w:val="0023748B"/>
    <w:rsid w:val="0025546D"/>
    <w:rsid w:val="00260D19"/>
    <w:rsid w:val="00263FBD"/>
    <w:rsid w:val="0027335A"/>
    <w:rsid w:val="00284868"/>
    <w:rsid w:val="002851AA"/>
    <w:rsid w:val="00290012"/>
    <w:rsid w:val="002946A5"/>
    <w:rsid w:val="002A220E"/>
    <w:rsid w:val="002A590A"/>
    <w:rsid w:val="002A5B1F"/>
    <w:rsid w:val="002B331B"/>
    <w:rsid w:val="002C5388"/>
    <w:rsid w:val="002D39B7"/>
    <w:rsid w:val="002E08C9"/>
    <w:rsid w:val="002E20D1"/>
    <w:rsid w:val="002F015B"/>
    <w:rsid w:val="00304731"/>
    <w:rsid w:val="00330156"/>
    <w:rsid w:val="003371AD"/>
    <w:rsid w:val="00364A1C"/>
    <w:rsid w:val="003742E2"/>
    <w:rsid w:val="00377B7C"/>
    <w:rsid w:val="0038036F"/>
    <w:rsid w:val="00380641"/>
    <w:rsid w:val="00386F98"/>
    <w:rsid w:val="003A329D"/>
    <w:rsid w:val="003C4BEB"/>
    <w:rsid w:val="003D7952"/>
    <w:rsid w:val="003E414F"/>
    <w:rsid w:val="003F2AA2"/>
    <w:rsid w:val="003F4945"/>
    <w:rsid w:val="004137DD"/>
    <w:rsid w:val="00420E97"/>
    <w:rsid w:val="00427EAD"/>
    <w:rsid w:val="00444C23"/>
    <w:rsid w:val="0045007B"/>
    <w:rsid w:val="00450747"/>
    <w:rsid w:val="00451067"/>
    <w:rsid w:val="0045667F"/>
    <w:rsid w:val="00456D40"/>
    <w:rsid w:val="00461D8B"/>
    <w:rsid w:val="00464102"/>
    <w:rsid w:val="00465033"/>
    <w:rsid w:val="00473AAA"/>
    <w:rsid w:val="00475B53"/>
    <w:rsid w:val="00487C42"/>
    <w:rsid w:val="0049664F"/>
    <w:rsid w:val="004B024A"/>
    <w:rsid w:val="004D1A7A"/>
    <w:rsid w:val="004D7158"/>
    <w:rsid w:val="004E2B0B"/>
    <w:rsid w:val="004E305D"/>
    <w:rsid w:val="004E738D"/>
    <w:rsid w:val="004E7E84"/>
    <w:rsid w:val="004F59C3"/>
    <w:rsid w:val="00506D19"/>
    <w:rsid w:val="00513612"/>
    <w:rsid w:val="005271E5"/>
    <w:rsid w:val="005343AE"/>
    <w:rsid w:val="00541C28"/>
    <w:rsid w:val="0054705A"/>
    <w:rsid w:val="005567EC"/>
    <w:rsid w:val="0056357B"/>
    <w:rsid w:val="00584349"/>
    <w:rsid w:val="005922C9"/>
    <w:rsid w:val="00596597"/>
    <w:rsid w:val="0059744C"/>
    <w:rsid w:val="00597EE9"/>
    <w:rsid w:val="005A6E4A"/>
    <w:rsid w:val="005B2FFE"/>
    <w:rsid w:val="005C19EE"/>
    <w:rsid w:val="005D2158"/>
    <w:rsid w:val="005D3268"/>
    <w:rsid w:val="005D37F6"/>
    <w:rsid w:val="005E170C"/>
    <w:rsid w:val="005E2FF1"/>
    <w:rsid w:val="005F661D"/>
    <w:rsid w:val="005F68B7"/>
    <w:rsid w:val="005F733F"/>
    <w:rsid w:val="00612102"/>
    <w:rsid w:val="006133BE"/>
    <w:rsid w:val="00624789"/>
    <w:rsid w:val="00625AEB"/>
    <w:rsid w:val="00626382"/>
    <w:rsid w:val="00637B82"/>
    <w:rsid w:val="00644D8F"/>
    <w:rsid w:val="006571B2"/>
    <w:rsid w:val="006710B2"/>
    <w:rsid w:val="00671A34"/>
    <w:rsid w:val="00673B95"/>
    <w:rsid w:val="00676475"/>
    <w:rsid w:val="0067679D"/>
    <w:rsid w:val="00677E6E"/>
    <w:rsid w:val="00683683"/>
    <w:rsid w:val="00684107"/>
    <w:rsid w:val="00684DB6"/>
    <w:rsid w:val="00685D55"/>
    <w:rsid w:val="006913B7"/>
    <w:rsid w:val="006A025E"/>
    <w:rsid w:val="006A5186"/>
    <w:rsid w:val="006A6256"/>
    <w:rsid w:val="006C2A42"/>
    <w:rsid w:val="006D63A2"/>
    <w:rsid w:val="006E1CE0"/>
    <w:rsid w:val="006E2514"/>
    <w:rsid w:val="006E3939"/>
    <w:rsid w:val="006E402E"/>
    <w:rsid w:val="006E7D28"/>
    <w:rsid w:val="006F2DBA"/>
    <w:rsid w:val="006F3478"/>
    <w:rsid w:val="0070079D"/>
    <w:rsid w:val="00701B95"/>
    <w:rsid w:val="00706DFA"/>
    <w:rsid w:val="0071021A"/>
    <w:rsid w:val="007103C1"/>
    <w:rsid w:val="00710933"/>
    <w:rsid w:val="00714606"/>
    <w:rsid w:val="0071536C"/>
    <w:rsid w:val="00734A37"/>
    <w:rsid w:val="00737E27"/>
    <w:rsid w:val="00750857"/>
    <w:rsid w:val="007608A2"/>
    <w:rsid w:val="00775332"/>
    <w:rsid w:val="00790FB9"/>
    <w:rsid w:val="00794FBE"/>
    <w:rsid w:val="007A67EC"/>
    <w:rsid w:val="007C49ED"/>
    <w:rsid w:val="007C7CAC"/>
    <w:rsid w:val="007E5C85"/>
    <w:rsid w:val="007F22A0"/>
    <w:rsid w:val="007F3D8B"/>
    <w:rsid w:val="00801E2F"/>
    <w:rsid w:val="0081029F"/>
    <w:rsid w:val="00833955"/>
    <w:rsid w:val="00834D57"/>
    <w:rsid w:val="00837178"/>
    <w:rsid w:val="0084422F"/>
    <w:rsid w:val="00845AC4"/>
    <w:rsid w:val="00850C21"/>
    <w:rsid w:val="00852422"/>
    <w:rsid w:val="00853135"/>
    <w:rsid w:val="008531EB"/>
    <w:rsid w:val="008542D7"/>
    <w:rsid w:val="00862A94"/>
    <w:rsid w:val="00870C4F"/>
    <w:rsid w:val="00877AA3"/>
    <w:rsid w:val="00881EBD"/>
    <w:rsid w:val="0088463D"/>
    <w:rsid w:val="00891A5F"/>
    <w:rsid w:val="008A2535"/>
    <w:rsid w:val="008A2F2A"/>
    <w:rsid w:val="008A5C83"/>
    <w:rsid w:val="008A5EEC"/>
    <w:rsid w:val="008A7978"/>
    <w:rsid w:val="008A7B47"/>
    <w:rsid w:val="008B41B5"/>
    <w:rsid w:val="008C270D"/>
    <w:rsid w:val="008C7BDA"/>
    <w:rsid w:val="008D6AD2"/>
    <w:rsid w:val="008E0363"/>
    <w:rsid w:val="008E0A7F"/>
    <w:rsid w:val="008E2835"/>
    <w:rsid w:val="008E3A10"/>
    <w:rsid w:val="008F299C"/>
    <w:rsid w:val="008F3C32"/>
    <w:rsid w:val="009042D6"/>
    <w:rsid w:val="009046A4"/>
    <w:rsid w:val="00907C32"/>
    <w:rsid w:val="00916E8C"/>
    <w:rsid w:val="00921ECD"/>
    <w:rsid w:val="00921EEC"/>
    <w:rsid w:val="00922F2E"/>
    <w:rsid w:val="00923DCA"/>
    <w:rsid w:val="00927AFF"/>
    <w:rsid w:val="0094046D"/>
    <w:rsid w:val="00951368"/>
    <w:rsid w:val="00953CCD"/>
    <w:rsid w:val="00974E38"/>
    <w:rsid w:val="00976223"/>
    <w:rsid w:val="009773AE"/>
    <w:rsid w:val="0098026D"/>
    <w:rsid w:val="009851D7"/>
    <w:rsid w:val="00993659"/>
    <w:rsid w:val="00995225"/>
    <w:rsid w:val="009B3BF6"/>
    <w:rsid w:val="009B68C2"/>
    <w:rsid w:val="009C18B8"/>
    <w:rsid w:val="009D09D9"/>
    <w:rsid w:val="009E3058"/>
    <w:rsid w:val="009F0B22"/>
    <w:rsid w:val="00A006D3"/>
    <w:rsid w:val="00A21B6A"/>
    <w:rsid w:val="00A26978"/>
    <w:rsid w:val="00A27467"/>
    <w:rsid w:val="00A301F4"/>
    <w:rsid w:val="00A30C60"/>
    <w:rsid w:val="00A355DC"/>
    <w:rsid w:val="00A5599E"/>
    <w:rsid w:val="00A61AE4"/>
    <w:rsid w:val="00A67863"/>
    <w:rsid w:val="00A76D51"/>
    <w:rsid w:val="00A84420"/>
    <w:rsid w:val="00A85417"/>
    <w:rsid w:val="00A90F94"/>
    <w:rsid w:val="00A96EBD"/>
    <w:rsid w:val="00AA40F0"/>
    <w:rsid w:val="00AB6FA1"/>
    <w:rsid w:val="00AC152D"/>
    <w:rsid w:val="00AC270F"/>
    <w:rsid w:val="00AC3388"/>
    <w:rsid w:val="00AD586C"/>
    <w:rsid w:val="00AE038C"/>
    <w:rsid w:val="00AF4D21"/>
    <w:rsid w:val="00AF61AF"/>
    <w:rsid w:val="00B05075"/>
    <w:rsid w:val="00B06B74"/>
    <w:rsid w:val="00B15689"/>
    <w:rsid w:val="00B24E8D"/>
    <w:rsid w:val="00B51CB2"/>
    <w:rsid w:val="00B5699A"/>
    <w:rsid w:val="00B60FCA"/>
    <w:rsid w:val="00B61775"/>
    <w:rsid w:val="00B6423B"/>
    <w:rsid w:val="00B65250"/>
    <w:rsid w:val="00B662E5"/>
    <w:rsid w:val="00B91516"/>
    <w:rsid w:val="00BA2EC5"/>
    <w:rsid w:val="00BB774F"/>
    <w:rsid w:val="00BC4FF4"/>
    <w:rsid w:val="00BD058A"/>
    <w:rsid w:val="00BD16DB"/>
    <w:rsid w:val="00BD66BE"/>
    <w:rsid w:val="00C01AED"/>
    <w:rsid w:val="00C068F7"/>
    <w:rsid w:val="00C07CA8"/>
    <w:rsid w:val="00C11D10"/>
    <w:rsid w:val="00C12963"/>
    <w:rsid w:val="00C13064"/>
    <w:rsid w:val="00C22224"/>
    <w:rsid w:val="00C3478C"/>
    <w:rsid w:val="00C427A1"/>
    <w:rsid w:val="00C565E4"/>
    <w:rsid w:val="00C61BBD"/>
    <w:rsid w:val="00C64116"/>
    <w:rsid w:val="00C648EC"/>
    <w:rsid w:val="00C6738E"/>
    <w:rsid w:val="00C800A0"/>
    <w:rsid w:val="00C927F5"/>
    <w:rsid w:val="00C95E6E"/>
    <w:rsid w:val="00C976C6"/>
    <w:rsid w:val="00CB1101"/>
    <w:rsid w:val="00CB2101"/>
    <w:rsid w:val="00CB70FB"/>
    <w:rsid w:val="00CB7D65"/>
    <w:rsid w:val="00CC09FF"/>
    <w:rsid w:val="00CD41EE"/>
    <w:rsid w:val="00CD436F"/>
    <w:rsid w:val="00CD58E5"/>
    <w:rsid w:val="00CE300C"/>
    <w:rsid w:val="00CF5CFA"/>
    <w:rsid w:val="00D04D7F"/>
    <w:rsid w:val="00D07A20"/>
    <w:rsid w:val="00D13EDE"/>
    <w:rsid w:val="00D211E1"/>
    <w:rsid w:val="00D25224"/>
    <w:rsid w:val="00D31A34"/>
    <w:rsid w:val="00D32F6B"/>
    <w:rsid w:val="00D414F5"/>
    <w:rsid w:val="00D429D2"/>
    <w:rsid w:val="00D47101"/>
    <w:rsid w:val="00D61B3C"/>
    <w:rsid w:val="00D77D0C"/>
    <w:rsid w:val="00D84861"/>
    <w:rsid w:val="00D934E6"/>
    <w:rsid w:val="00DA0552"/>
    <w:rsid w:val="00DA1950"/>
    <w:rsid w:val="00DA53AD"/>
    <w:rsid w:val="00DB2F04"/>
    <w:rsid w:val="00DB71EE"/>
    <w:rsid w:val="00DB7B6E"/>
    <w:rsid w:val="00DC0DC7"/>
    <w:rsid w:val="00DC11C0"/>
    <w:rsid w:val="00DC6576"/>
    <w:rsid w:val="00DD01ED"/>
    <w:rsid w:val="00DD308A"/>
    <w:rsid w:val="00DF5075"/>
    <w:rsid w:val="00E0293E"/>
    <w:rsid w:val="00E02D89"/>
    <w:rsid w:val="00E05E7C"/>
    <w:rsid w:val="00E1104C"/>
    <w:rsid w:val="00E149D1"/>
    <w:rsid w:val="00E2049B"/>
    <w:rsid w:val="00E24E6F"/>
    <w:rsid w:val="00E300DB"/>
    <w:rsid w:val="00E43416"/>
    <w:rsid w:val="00E553A8"/>
    <w:rsid w:val="00E65557"/>
    <w:rsid w:val="00E65BFA"/>
    <w:rsid w:val="00E73FB6"/>
    <w:rsid w:val="00E91F9E"/>
    <w:rsid w:val="00E954D4"/>
    <w:rsid w:val="00E974C2"/>
    <w:rsid w:val="00EA0FB8"/>
    <w:rsid w:val="00EA4FB0"/>
    <w:rsid w:val="00EA679C"/>
    <w:rsid w:val="00EA78D7"/>
    <w:rsid w:val="00ED05EF"/>
    <w:rsid w:val="00ED39C3"/>
    <w:rsid w:val="00EE655B"/>
    <w:rsid w:val="00EF5424"/>
    <w:rsid w:val="00F065A7"/>
    <w:rsid w:val="00F21FAF"/>
    <w:rsid w:val="00F220FE"/>
    <w:rsid w:val="00F30CB6"/>
    <w:rsid w:val="00F316F4"/>
    <w:rsid w:val="00F41E29"/>
    <w:rsid w:val="00F43575"/>
    <w:rsid w:val="00F45B30"/>
    <w:rsid w:val="00F506DB"/>
    <w:rsid w:val="00F70E20"/>
    <w:rsid w:val="00F75898"/>
    <w:rsid w:val="00F83857"/>
    <w:rsid w:val="00F8652B"/>
    <w:rsid w:val="00F91348"/>
    <w:rsid w:val="00F91A9E"/>
    <w:rsid w:val="00FA6FD2"/>
    <w:rsid w:val="00FA72C5"/>
    <w:rsid w:val="00FB0D23"/>
    <w:rsid w:val="00FC003B"/>
    <w:rsid w:val="00FC3E4B"/>
    <w:rsid w:val="00FD40AE"/>
    <w:rsid w:val="00FE2CB4"/>
    <w:rsid w:val="00FE4218"/>
    <w:rsid w:val="00FE65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612"/>
    <w:pPr>
      <w:widowControl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3612"/>
    <w:pPr>
      <w:outlineLvl w:val="0"/>
    </w:pPr>
    <w:rPr>
      <w:rFonts w:ascii="Cambria" w:hAnsi="Cambria" w:cs="Cambria"/>
      <w:b/>
      <w:bCs/>
      <w:kern w:val="32"/>
      <w:sz w:val="32"/>
      <w:szCs w:val="32"/>
    </w:rPr>
  </w:style>
  <w:style w:type="paragraph" w:styleId="Nagwek6">
    <w:name w:val="heading 6"/>
    <w:basedOn w:val="Normalny"/>
    <w:next w:val="Normalny"/>
    <w:link w:val="Nagwek6Znak"/>
    <w:uiPriority w:val="99"/>
    <w:qFormat/>
    <w:rsid w:val="00513612"/>
    <w:pPr>
      <w:spacing w:before="240" w:after="60"/>
      <w:outlineLvl w:val="5"/>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3612"/>
    <w:rPr>
      <w:rFonts w:ascii="Cambria" w:hAnsi="Cambria" w:cs="Cambria"/>
      <w:b/>
      <w:bCs/>
      <w:kern w:val="32"/>
      <w:sz w:val="32"/>
      <w:szCs w:val="32"/>
      <w:lang w:eastAsia="pl-PL"/>
    </w:rPr>
  </w:style>
  <w:style w:type="character" w:customStyle="1" w:styleId="Nagwek6Znak">
    <w:name w:val="Nagłówek 6 Znak"/>
    <w:basedOn w:val="Domylnaczcionkaakapitu"/>
    <w:link w:val="Nagwek6"/>
    <w:uiPriority w:val="99"/>
    <w:semiHidden/>
    <w:locked/>
    <w:rsid w:val="00513612"/>
    <w:rPr>
      <w:rFonts w:ascii="Calibri" w:hAnsi="Calibri" w:cs="Calibri"/>
      <w:b/>
      <w:bCs/>
      <w:lang w:eastAsia="pl-PL"/>
    </w:rPr>
  </w:style>
  <w:style w:type="paragraph" w:styleId="Podtytu">
    <w:name w:val="Subtitle"/>
    <w:basedOn w:val="Normalny"/>
    <w:next w:val="Normalny"/>
    <w:link w:val="PodtytuZnak"/>
    <w:uiPriority w:val="99"/>
    <w:qFormat/>
    <w:rsid w:val="00513612"/>
    <w:pPr>
      <w:spacing w:after="60"/>
      <w:jc w:val="center"/>
      <w:outlineLvl w:val="1"/>
    </w:pPr>
    <w:rPr>
      <w:rFonts w:ascii="Cambria" w:hAnsi="Cambria" w:cs="Cambria"/>
    </w:rPr>
  </w:style>
  <w:style w:type="character" w:customStyle="1" w:styleId="PodtytuZnak">
    <w:name w:val="Podtytuł Znak"/>
    <w:basedOn w:val="Domylnaczcionkaakapitu"/>
    <w:link w:val="Podtytu"/>
    <w:uiPriority w:val="99"/>
    <w:locked/>
    <w:rsid w:val="00513612"/>
    <w:rPr>
      <w:rFonts w:ascii="Cambria" w:hAnsi="Cambria" w:cs="Cambria"/>
      <w:sz w:val="24"/>
      <w:szCs w:val="24"/>
      <w:lang w:eastAsia="pl-PL"/>
    </w:rPr>
  </w:style>
  <w:style w:type="paragraph" w:styleId="Akapitzlist">
    <w:name w:val="List Paragraph"/>
    <w:basedOn w:val="Normalny"/>
    <w:uiPriority w:val="99"/>
    <w:qFormat/>
    <w:rsid w:val="00513612"/>
    <w:pPr>
      <w:ind w:left="720"/>
    </w:pPr>
  </w:style>
  <w:style w:type="paragraph" w:styleId="Tekstdymka">
    <w:name w:val="Balloon Text"/>
    <w:basedOn w:val="Normalny"/>
    <w:link w:val="TekstdymkaZnak"/>
    <w:uiPriority w:val="99"/>
    <w:semiHidden/>
    <w:rsid w:val="002157A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57AF"/>
    <w:rPr>
      <w:rFonts w:ascii="Tahoma" w:hAnsi="Tahoma" w:cs="Tahoma"/>
      <w:sz w:val="16"/>
      <w:szCs w:val="16"/>
      <w:lang w:eastAsia="pl-PL"/>
    </w:rPr>
  </w:style>
  <w:style w:type="paragraph" w:customStyle="1" w:styleId="Tekstpodstawowy21">
    <w:name w:val="Tekst podstawowy 21"/>
    <w:basedOn w:val="Normalny"/>
    <w:uiPriority w:val="99"/>
    <w:rsid w:val="004E305D"/>
    <w:pPr>
      <w:widowControl/>
      <w:suppressAutoHyphens/>
      <w:autoSpaceDE/>
      <w:autoSpaceDN/>
      <w:adjustRightInd/>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612"/>
    <w:pPr>
      <w:widowControl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3612"/>
    <w:pPr>
      <w:outlineLvl w:val="0"/>
    </w:pPr>
    <w:rPr>
      <w:rFonts w:ascii="Cambria" w:hAnsi="Cambria" w:cs="Cambria"/>
      <w:b/>
      <w:bCs/>
      <w:kern w:val="32"/>
      <w:sz w:val="32"/>
      <w:szCs w:val="32"/>
    </w:rPr>
  </w:style>
  <w:style w:type="paragraph" w:styleId="Nagwek6">
    <w:name w:val="heading 6"/>
    <w:basedOn w:val="Normalny"/>
    <w:next w:val="Normalny"/>
    <w:link w:val="Nagwek6Znak"/>
    <w:uiPriority w:val="99"/>
    <w:qFormat/>
    <w:rsid w:val="00513612"/>
    <w:pPr>
      <w:spacing w:before="240" w:after="60"/>
      <w:outlineLvl w:val="5"/>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3612"/>
    <w:rPr>
      <w:rFonts w:ascii="Cambria" w:hAnsi="Cambria" w:cs="Cambria"/>
      <w:b/>
      <w:bCs/>
      <w:kern w:val="32"/>
      <w:sz w:val="32"/>
      <w:szCs w:val="32"/>
      <w:lang w:eastAsia="pl-PL"/>
    </w:rPr>
  </w:style>
  <w:style w:type="character" w:customStyle="1" w:styleId="Nagwek6Znak">
    <w:name w:val="Nagłówek 6 Znak"/>
    <w:basedOn w:val="Domylnaczcionkaakapitu"/>
    <w:link w:val="Nagwek6"/>
    <w:uiPriority w:val="99"/>
    <w:semiHidden/>
    <w:locked/>
    <w:rsid w:val="00513612"/>
    <w:rPr>
      <w:rFonts w:ascii="Calibri" w:hAnsi="Calibri" w:cs="Calibri"/>
      <w:b/>
      <w:bCs/>
      <w:lang w:eastAsia="pl-PL"/>
    </w:rPr>
  </w:style>
  <w:style w:type="paragraph" w:styleId="Podtytu">
    <w:name w:val="Subtitle"/>
    <w:basedOn w:val="Normalny"/>
    <w:next w:val="Normalny"/>
    <w:link w:val="PodtytuZnak"/>
    <w:uiPriority w:val="99"/>
    <w:qFormat/>
    <w:rsid w:val="00513612"/>
    <w:pPr>
      <w:spacing w:after="60"/>
      <w:jc w:val="center"/>
      <w:outlineLvl w:val="1"/>
    </w:pPr>
    <w:rPr>
      <w:rFonts w:ascii="Cambria" w:hAnsi="Cambria" w:cs="Cambria"/>
    </w:rPr>
  </w:style>
  <w:style w:type="character" w:customStyle="1" w:styleId="PodtytuZnak">
    <w:name w:val="Podtytuł Znak"/>
    <w:basedOn w:val="Domylnaczcionkaakapitu"/>
    <w:link w:val="Podtytu"/>
    <w:uiPriority w:val="99"/>
    <w:locked/>
    <w:rsid w:val="00513612"/>
    <w:rPr>
      <w:rFonts w:ascii="Cambria" w:hAnsi="Cambria" w:cs="Cambria"/>
      <w:sz w:val="24"/>
      <w:szCs w:val="24"/>
      <w:lang w:eastAsia="pl-PL"/>
    </w:rPr>
  </w:style>
  <w:style w:type="paragraph" w:styleId="Akapitzlist">
    <w:name w:val="List Paragraph"/>
    <w:basedOn w:val="Normalny"/>
    <w:uiPriority w:val="99"/>
    <w:qFormat/>
    <w:rsid w:val="00513612"/>
    <w:pPr>
      <w:ind w:left="720"/>
    </w:pPr>
  </w:style>
  <w:style w:type="paragraph" w:styleId="Tekstdymka">
    <w:name w:val="Balloon Text"/>
    <w:basedOn w:val="Normalny"/>
    <w:link w:val="TekstdymkaZnak"/>
    <w:uiPriority w:val="99"/>
    <w:semiHidden/>
    <w:rsid w:val="002157A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57AF"/>
    <w:rPr>
      <w:rFonts w:ascii="Tahoma" w:hAnsi="Tahoma" w:cs="Tahoma"/>
      <w:sz w:val="16"/>
      <w:szCs w:val="16"/>
      <w:lang w:eastAsia="pl-PL"/>
    </w:rPr>
  </w:style>
  <w:style w:type="paragraph" w:customStyle="1" w:styleId="Tekstpodstawowy21">
    <w:name w:val="Tekst podstawowy 21"/>
    <w:basedOn w:val="Normalny"/>
    <w:uiPriority w:val="99"/>
    <w:rsid w:val="004E305D"/>
    <w:pPr>
      <w:widowControl/>
      <w:suppressAutoHyphens/>
      <w:autoSpaceDE/>
      <w:autoSpaceDN/>
      <w:adjustRightInd/>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5718">
      <w:marLeft w:val="0"/>
      <w:marRight w:val="0"/>
      <w:marTop w:val="0"/>
      <w:marBottom w:val="0"/>
      <w:divBdr>
        <w:top w:val="none" w:sz="0" w:space="0" w:color="auto"/>
        <w:left w:val="none" w:sz="0" w:space="0" w:color="auto"/>
        <w:bottom w:val="none" w:sz="0" w:space="0" w:color="auto"/>
        <w:right w:val="none" w:sz="0" w:space="0" w:color="auto"/>
      </w:divBdr>
    </w:div>
    <w:div w:id="199365719">
      <w:marLeft w:val="0"/>
      <w:marRight w:val="0"/>
      <w:marTop w:val="0"/>
      <w:marBottom w:val="0"/>
      <w:divBdr>
        <w:top w:val="none" w:sz="0" w:space="0" w:color="auto"/>
        <w:left w:val="none" w:sz="0" w:space="0" w:color="auto"/>
        <w:bottom w:val="none" w:sz="0" w:space="0" w:color="auto"/>
        <w:right w:val="none" w:sz="0" w:space="0" w:color="auto"/>
      </w:divBdr>
    </w:div>
    <w:div w:id="199365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4935</Words>
  <Characters>29611</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2016-11-02T11:26:00Z</cp:lastPrinted>
  <dcterms:created xsi:type="dcterms:W3CDTF">2017-12-04T13:23:00Z</dcterms:created>
  <dcterms:modified xsi:type="dcterms:W3CDTF">2017-12-05T12:21:00Z</dcterms:modified>
</cp:coreProperties>
</file>