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B37D" w14:textId="77777777" w:rsidR="000D0D3D" w:rsidRDefault="000D0D3D" w:rsidP="000D0D3D">
      <w:pPr>
        <w:pStyle w:val="Nagwek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D6E2C" wp14:editId="150BEA6E">
            <wp:simplePos x="0" y="0"/>
            <wp:positionH relativeFrom="column">
              <wp:posOffset>2228215</wp:posOffset>
            </wp:positionH>
            <wp:positionV relativeFrom="paragraph">
              <wp:posOffset>38735</wp:posOffset>
            </wp:positionV>
            <wp:extent cx="1897380" cy="436880"/>
            <wp:effectExtent l="0" t="0" r="7620" b="127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36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F723DE" wp14:editId="68132F14">
            <wp:extent cx="1935480" cy="426720"/>
            <wp:effectExtent l="0" t="0" r="762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056" cy="4272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44A3292B" wp14:editId="6D5C9D07">
            <wp:extent cx="1455420" cy="411480"/>
            <wp:effectExtent l="0" t="0" r="0" b="762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0DB2B0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2C8CFD1B" w14:textId="77777777" w:rsidR="00104295" w:rsidRDefault="0010429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D6AF41" w14:textId="77777777" w:rsidR="00104295" w:rsidRDefault="001042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0E1E2A" w14:textId="1B21C16B" w:rsidR="00104295" w:rsidRDefault="00EE09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z</w:t>
      </w:r>
      <w:r w:rsidR="00E321E5">
        <w:rPr>
          <w:rFonts w:ascii="Arial" w:hAnsi="Arial" w:cs="Arial"/>
          <w:b/>
          <w:sz w:val="22"/>
          <w:szCs w:val="22"/>
        </w:rPr>
        <w:t>apytani</w:t>
      </w:r>
      <w:r>
        <w:rPr>
          <w:rFonts w:ascii="Arial" w:hAnsi="Arial" w:cs="Arial"/>
          <w:b/>
          <w:sz w:val="22"/>
          <w:szCs w:val="22"/>
        </w:rPr>
        <w:t>a</w:t>
      </w:r>
      <w:r w:rsidR="00E321E5">
        <w:rPr>
          <w:rFonts w:ascii="Arial" w:hAnsi="Arial" w:cs="Arial"/>
          <w:b/>
          <w:sz w:val="22"/>
          <w:szCs w:val="22"/>
        </w:rPr>
        <w:t xml:space="preserve"> ofertowe</w:t>
      </w:r>
      <w:r>
        <w:rPr>
          <w:rFonts w:ascii="Arial" w:hAnsi="Arial" w:cs="Arial"/>
          <w:b/>
          <w:sz w:val="22"/>
          <w:szCs w:val="22"/>
        </w:rPr>
        <w:t>go</w:t>
      </w:r>
    </w:p>
    <w:p w14:paraId="32A80B06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bookmarkStart w:id="0" w:name="bookmark0"/>
      <w:bookmarkEnd w:id="0"/>
    </w:p>
    <w:p w14:paraId="73BBAFE1" w14:textId="5EAF2881" w:rsidR="00104295" w:rsidRDefault="001D0DDB">
      <w:pPr>
        <w:pStyle w:val="Teksttreci21"/>
        <w:numPr>
          <w:ilvl w:val="0"/>
          <w:numId w:val="1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14:paraId="02574E9E" w14:textId="77777777" w:rsidR="00104295" w:rsidRDefault="0010429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/>
          <w:sz w:val="22"/>
          <w:szCs w:val="22"/>
        </w:rPr>
      </w:pPr>
    </w:p>
    <w:p w14:paraId="6A6FAAE2" w14:textId="77777777" w:rsidR="00104295" w:rsidRDefault="00E321E5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Narodowy Instytut Geriatrii, Reumatologii i Rehabilitacji im. prof.dr hab. med. Eleonory Reicher, ul. Spartańska 1, 02-637 Warszawa</w:t>
      </w:r>
    </w:p>
    <w:p w14:paraId="58FB95BD" w14:textId="77777777" w:rsidR="00104295" w:rsidRDefault="00104295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</w:p>
    <w:p w14:paraId="46AC6B3F" w14:textId="77777777" w:rsidR="00104295" w:rsidRDefault="00E321E5">
      <w:pPr>
        <w:pStyle w:val="Teksttreci21"/>
        <w:numPr>
          <w:ilvl w:val="0"/>
          <w:numId w:val="1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bookmarkStart w:id="1" w:name="bookmark2"/>
      <w:bookmarkEnd w:id="1"/>
      <w:r>
        <w:rPr>
          <w:rFonts w:ascii="Arial" w:hAnsi="Arial" w:cs="Arial"/>
          <w:b/>
          <w:sz w:val="22"/>
          <w:szCs w:val="22"/>
        </w:rPr>
        <w:t>PRZEDMIOT I ZAKRES ZAMÓWIENIA</w:t>
      </w:r>
    </w:p>
    <w:p w14:paraId="5F9B25D4" w14:textId="77777777" w:rsidR="00104295" w:rsidRDefault="00104295">
      <w:pPr>
        <w:pStyle w:val="NormalnyWeb"/>
        <w:overflowPunct w:val="0"/>
        <w:spacing w:beforeAutospacing="0" w:afterAutospacing="0" w:line="288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5E071CF7" w14:textId="77777777" w:rsidR="00104295" w:rsidRDefault="00E321E5">
      <w:pPr>
        <w:pStyle w:val="NormalnyWeb"/>
        <w:overflowPunct w:val="0"/>
        <w:spacing w:beforeAutospacing="0" w:afterAutospacing="0" w:line="288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Praca w charakterze eksperta przy opracowaniu materiałów informacyjno-edukacyjnych dla potrzeb realizacji projektu nr 724099  —  ADVANTAGE ‘Managing Frailty. A comprehensive approach to promote a disability-free advanced age in Europe: the ADVANTAGE initiative —  ADVANTAGE (Wspólne działanie </w:t>
      </w:r>
      <w:r>
        <w:rPr>
          <w:rFonts w:asciiTheme="minorHAnsi" w:eastAsia="Microsoft YaHei" w:hAnsiTheme="minorHAnsi" w:cstheme="minorHAnsi"/>
          <w:bCs/>
        </w:rPr>
        <w:t>Wspólne działanie dotyczące zapobiegania zespołowi kruchości  Kompleksowe podejście w zakresie promowania życia w zaawansowanym wieku bez niepełnosprawności w Europie: Inicjatywa ADVANTAGE)</w:t>
      </w:r>
    </w:p>
    <w:p w14:paraId="51EF1F99" w14:textId="77777777" w:rsidR="00104295" w:rsidRDefault="00E321E5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zakresie tematycznym:</w:t>
      </w:r>
    </w:p>
    <w:p w14:paraId="5D9C11B0" w14:textId="77777777" w:rsidR="00104295" w:rsidRDefault="00E321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Zapobieganie zespołowi kruchości – frailty syndrome poprzez podejmowanie profesjonalnych działań w zakresie medycyny -przypadki kliniczne.  </w:t>
      </w:r>
    </w:p>
    <w:p w14:paraId="475F765D" w14:textId="77777777" w:rsidR="00104295" w:rsidRDefault="00104295">
      <w:pPr>
        <w:rPr>
          <w:b/>
        </w:rPr>
      </w:pPr>
    </w:p>
    <w:p w14:paraId="344C9711" w14:textId="77777777" w:rsidR="00104295" w:rsidRDefault="00E321E5" w:rsidP="000D0D3D">
      <w:pPr>
        <w:pStyle w:val="Teksttreci21"/>
        <w:shd w:val="clear" w:color="auto" w:fill="auto"/>
        <w:spacing w:after="0" w:line="276" w:lineRule="auto"/>
        <w:ind w:right="45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Niniejsza praca będzie stanowić wkład do zbiorowej pracy – publikacji nt:  Promowanie zdrowego starzenia się poprzez zapobieganie zespołowi kruchości – frailty syndrome u ludzi starszych w Polsce. </w:t>
      </w:r>
    </w:p>
    <w:p w14:paraId="794C3360" w14:textId="77777777" w:rsidR="00104295" w:rsidRDefault="00E321E5" w:rsidP="000D0D3D">
      <w:pPr>
        <w:pStyle w:val="Teksttreci21"/>
        <w:shd w:val="clear" w:color="auto" w:fill="auto"/>
        <w:spacing w:after="0" w:line="276" w:lineRule="auto"/>
        <w:ind w:right="45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Wybrane fragmenty pracy zostaną wykorzystane jako wkład od materiałów informacyjno-edukacyjnych zamieszczonych na platformie: zespół kruchości.edu.pl</w:t>
      </w:r>
    </w:p>
    <w:p w14:paraId="7B5BDFA9" w14:textId="77777777" w:rsidR="00104295" w:rsidRDefault="00104295">
      <w:pPr>
        <w:pStyle w:val="Default"/>
        <w:tabs>
          <w:tab w:val="left" w:pos="284"/>
        </w:tabs>
        <w:spacing w:before="0"/>
        <w:ind w:left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2" w:name="bookmark3"/>
      <w:bookmarkStart w:id="3" w:name="OLE_LINK8"/>
      <w:bookmarkStart w:id="4" w:name="OLE_LINK9"/>
      <w:bookmarkEnd w:id="2"/>
      <w:bookmarkEnd w:id="3"/>
      <w:bookmarkEnd w:id="4"/>
    </w:p>
    <w:p w14:paraId="0EA044EB" w14:textId="77777777" w:rsidR="00104295" w:rsidRDefault="00E321E5">
      <w:pPr>
        <w:pStyle w:val="Teksttreci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WYKONANIA ZAMÓWIENIA: </w:t>
      </w:r>
    </w:p>
    <w:p w14:paraId="35809BDA" w14:textId="3D3F231D" w:rsidR="00104295" w:rsidRDefault="00E321E5">
      <w:pPr>
        <w:pStyle w:val="Teksttreci21"/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>
        <w:rPr>
          <w:rFonts w:ascii="Arial" w:hAnsi="Arial" w:cs="Arial"/>
          <w:sz w:val="22"/>
          <w:szCs w:val="22"/>
        </w:rPr>
        <w:t>Od dnia 2</w:t>
      </w:r>
      <w:r w:rsidR="001D0D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października 2019r. do dnia 26 listopada 2019r</w:t>
      </w:r>
    </w:p>
    <w:p w14:paraId="21E7C1AE" w14:textId="77777777" w:rsidR="00104295" w:rsidRDefault="00104295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2FDEEA0" w14:textId="77777777" w:rsidR="00104295" w:rsidRDefault="00E321E5">
      <w:pPr>
        <w:pStyle w:val="Teksttreci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ISTOTNE WARUNKI ZAMÓWIENIA</w:t>
      </w:r>
      <w:r>
        <w:rPr>
          <w:rFonts w:ascii="Arial" w:hAnsi="Arial" w:cs="Arial"/>
          <w:sz w:val="22"/>
          <w:szCs w:val="22"/>
        </w:rPr>
        <w:t>:</w:t>
      </w:r>
    </w:p>
    <w:p w14:paraId="72B855BA" w14:textId="77777777" w:rsidR="00104295" w:rsidRDefault="0010429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/>
          <w:sz w:val="22"/>
          <w:szCs w:val="22"/>
        </w:rPr>
      </w:pPr>
    </w:p>
    <w:p w14:paraId="24BDA61A" w14:textId="77777777" w:rsidR="00104295" w:rsidRDefault="00E321E5" w:rsidP="000D0D3D">
      <w:pPr>
        <w:pStyle w:val="Teksttreci21"/>
        <w:numPr>
          <w:ilvl w:val="0"/>
          <w:numId w:val="3"/>
        </w:numPr>
        <w:shd w:val="clear" w:color="auto" w:fill="auto"/>
        <w:spacing w:after="0" w:line="276" w:lineRule="auto"/>
        <w:ind w:right="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Praca w charakterze eksperta obejmuje przygotowanie następującego opracowania:</w:t>
      </w:r>
    </w:p>
    <w:p w14:paraId="1A99EBB8" w14:textId="77777777" w:rsidR="00104295" w:rsidRDefault="00E321E5" w:rsidP="000D0D3D">
      <w:pPr>
        <w:pStyle w:val="Teksttreci21"/>
        <w:numPr>
          <w:ilvl w:val="0"/>
          <w:numId w:val="7"/>
        </w:numPr>
        <w:shd w:val="clear" w:color="auto" w:fill="auto"/>
        <w:spacing w:after="0" w:line="276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Opracowanie opisu 3 przypadków klinicznych dotyczących osób z zespołem kruchości (frailty syndrome) wraz ze wskazaniem algorytmów postępowania klinicznego.</w:t>
      </w:r>
    </w:p>
    <w:p w14:paraId="1DF4B522" w14:textId="77777777" w:rsidR="00104295" w:rsidRDefault="00E321E5" w:rsidP="000D0D3D">
      <w:pPr>
        <w:pStyle w:val="Teksttreci21"/>
        <w:numPr>
          <w:ilvl w:val="0"/>
          <w:numId w:val="3"/>
        </w:numPr>
        <w:shd w:val="clear" w:color="auto" w:fill="auto"/>
        <w:spacing w:after="0" w:line="276" w:lineRule="auto"/>
        <w:ind w:right="45"/>
        <w:jc w:val="both"/>
        <w:rPr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Praca powinna powstać m in. w oparciu o materiały anglojęzyczne oraz polskojęzyczne, które powstały podczas realizacji projektu  Advantage i wynikają z jego zadań, oraz dorobku projektu w postaci opracowań: </w:t>
      </w:r>
      <w:r>
        <w:rPr>
          <w:rFonts w:cstheme="minorHAnsi"/>
          <w:i/>
          <w:iCs/>
          <w:color w:val="00000A"/>
          <w:sz w:val="24"/>
          <w:szCs w:val="24"/>
          <w:lang w:eastAsia="es-ES"/>
        </w:rPr>
        <w:t>Promoting healthy ageing through a frailty prevention approach</w:t>
      </w:r>
      <w:r>
        <w:rPr>
          <w:rFonts w:cstheme="minorHAnsi"/>
          <w:color w:val="00000A"/>
          <w:sz w:val="24"/>
          <w:szCs w:val="24"/>
          <w:lang w:eastAsia="es-ES"/>
        </w:rPr>
        <w:t xml:space="preserve">, </w:t>
      </w:r>
      <w:r>
        <w:rPr>
          <w:rFonts w:cstheme="minorHAnsi"/>
          <w:color w:val="00000A"/>
          <w:lang w:eastAsia="es-ES"/>
        </w:rPr>
        <w:t xml:space="preserve"> </w:t>
      </w:r>
      <w:r>
        <w:rPr>
          <w:rFonts w:eastAsia="Times New Roman" w:cstheme="minorHAnsi"/>
          <w:i/>
          <w:iCs/>
          <w:color w:val="00000A"/>
          <w:sz w:val="24"/>
          <w:szCs w:val="24"/>
          <w:lang w:eastAsia="es-ES"/>
        </w:rPr>
        <w:t>Updated state of the art report on the prevention and management of frailty</w:t>
      </w:r>
      <w:r>
        <w:rPr>
          <w:rFonts w:eastAsia="Times New Roman" w:cstheme="minorHAnsi"/>
          <w:color w:val="00000A"/>
          <w:sz w:val="24"/>
          <w:szCs w:val="24"/>
          <w:lang w:eastAsia="es-ES"/>
        </w:rPr>
        <w:t xml:space="preserve">, </w:t>
      </w:r>
      <w:r>
        <w:rPr>
          <w:rFonts w:cstheme="minorHAnsi"/>
          <w:color w:val="00000A"/>
          <w:lang w:eastAsia="es-ES"/>
        </w:rPr>
        <w:t xml:space="preserve"> </w:t>
      </w:r>
      <w:r>
        <w:rPr>
          <w:rFonts w:cstheme="minorHAnsi"/>
          <w:i/>
          <w:iCs/>
          <w:color w:val="00000A"/>
          <w:sz w:val="24"/>
          <w:szCs w:val="24"/>
          <w:lang w:eastAsia="es-ES"/>
        </w:rPr>
        <w:t>Polska Mapa Drogowa ADVANTAGE</w:t>
      </w:r>
      <w:r>
        <w:rPr>
          <w:rFonts w:cstheme="minorHAnsi"/>
          <w:color w:val="00000A"/>
          <w:sz w:val="24"/>
          <w:szCs w:val="24"/>
          <w:lang w:eastAsia="es-ES"/>
        </w:rPr>
        <w:t xml:space="preserve"> oraz </w:t>
      </w:r>
      <w:r>
        <w:rPr>
          <w:rFonts w:cstheme="minorHAnsi"/>
          <w:color w:val="00000A"/>
          <w:sz w:val="24"/>
          <w:szCs w:val="24"/>
          <w:lang w:eastAsia="es-ES"/>
        </w:rPr>
        <w:lastRenderedPageBreak/>
        <w:t xml:space="preserve">powinna uwzględniać inne </w:t>
      </w:r>
      <w:r>
        <w:rPr>
          <w:sz w:val="24"/>
          <w:szCs w:val="24"/>
        </w:rPr>
        <w:t>opracowania udostępnione na stronie internetowej projektu ADVANTAGE: andvantageja.eu</w:t>
      </w:r>
    </w:p>
    <w:p w14:paraId="4FD5912C" w14:textId="77777777" w:rsidR="00104295" w:rsidRDefault="00E321E5">
      <w:pPr>
        <w:pStyle w:val="Teksttreci21"/>
        <w:numPr>
          <w:ilvl w:val="0"/>
          <w:numId w:val="3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Praca powinna zostać przekazane w formie pisemnej i elektronicznej (w pliku edytowalnym)</w:t>
      </w:r>
    </w:p>
    <w:p w14:paraId="4F2F2B30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wykonania: 26 listopada 2019r.</w:t>
      </w:r>
    </w:p>
    <w:p w14:paraId="5F98A0FC" w14:textId="011303E1" w:rsidR="00104295" w:rsidRDefault="00E321E5">
      <w:pPr>
        <w:pStyle w:val="Teksttreci21"/>
        <w:shd w:val="clear" w:color="auto" w:fill="auto"/>
        <w:spacing w:after="0" w:line="360" w:lineRule="auto"/>
        <w:ind w:left="720" w:right="45" w:hanging="294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 xml:space="preserve">4. </w:t>
      </w:r>
      <w:r w:rsidR="001D0DDB">
        <w:rPr>
          <w:rFonts w:ascii="Arial" w:hAnsi="Arial" w:cs="Arial"/>
          <w:bCs/>
          <w:color w:val="00000A"/>
          <w:sz w:val="22"/>
          <w:szCs w:val="22"/>
        </w:rPr>
        <w:t>Wykonawca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powinien spełniać wymogi kwalifikacyjne, którym przypisano określone wagi punktowe.  Są to:</w:t>
      </w:r>
    </w:p>
    <w:p w14:paraId="7D64C77F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 xml:space="preserve">1) dyplom zawodowy i tytuł naukowy profesora (waga 10 pkt) lub stopień naukowy doktora nauk medycznych  (waga 5 pkt); </w:t>
      </w:r>
    </w:p>
    <w:p w14:paraId="1E465F2E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2) doświadczenie w dziedzinie będącej przedmiotem ekspertyzy (do 5 lat – waga 5pkt, 5 -10 lat - waga 10pkt, pow.10 lat - waga 20pkt)</w:t>
      </w:r>
    </w:p>
    <w:p w14:paraId="0CBE2DEC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3) udział w szkoleniach dotyczących zespołu kruchości (frailty syndrome), konferencjach i  spotkaniach Interesariuszy dotyczących zespołu kruchości (frailty syndrome) (waga 10pkt)</w:t>
      </w:r>
    </w:p>
    <w:p w14:paraId="76F471C6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 xml:space="preserve">4) </w:t>
      </w:r>
      <w:r>
        <w:rPr>
          <w:rFonts w:ascii="Arial" w:hAnsi="Arial" w:cs="Arial"/>
          <w:bCs/>
        </w:rPr>
        <w:t xml:space="preserve">uczestnictwo w działaniach objętych </w:t>
      </w:r>
      <w:r>
        <w:rPr>
          <w:rFonts w:ascii="Arial" w:hAnsi="Arial" w:cs="Arial"/>
          <w:bCs/>
          <w:color w:val="00000A"/>
          <w:sz w:val="22"/>
          <w:szCs w:val="22"/>
        </w:rPr>
        <w:t>projekt</w:t>
      </w:r>
      <w:r>
        <w:rPr>
          <w:rFonts w:ascii="Arial" w:hAnsi="Arial" w:cs="Arial"/>
          <w:bCs/>
        </w:rPr>
        <w:t>em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ADVANTAGE (waga 20pkt)</w:t>
      </w:r>
    </w:p>
    <w:p w14:paraId="1ABDBE3B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5) aktywność w komisjach, komitetach, radach na szczeblu krajowym, organizacjach dotyczących starzenia się, starości lub aktywność w projektach Unii Europejskiej albo realizowanych w ramach Narodowego Programu Zdrowia dotyczących ludzi starszych (waga 10 pkt)</w:t>
      </w:r>
    </w:p>
    <w:p w14:paraId="7C37964D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6) publikacje w czasopismach naukowych w zakresie zagadnień dotyczących geriatrii (waga 10 pkt)</w:t>
      </w:r>
    </w:p>
    <w:p w14:paraId="7B8E0300" w14:textId="77777777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7) udział w projektach legislacyjnych lub projektach w zakresie geriatrii o charakterze ogólnokrajowym (waga 10pkt)</w:t>
      </w:r>
    </w:p>
    <w:p w14:paraId="12162119" w14:textId="1441DA1C" w:rsidR="00104295" w:rsidRDefault="00E321E5">
      <w:pPr>
        <w:pStyle w:val="Teksttreci21"/>
        <w:shd w:val="clear" w:color="auto" w:fill="auto"/>
        <w:spacing w:after="0" w:line="360" w:lineRule="auto"/>
        <w:ind w:left="720" w:right="45" w:firstLine="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Kwalifikacje powinny zostać potwierdzone według wzoru stanowiącego załącznik nr 1</w:t>
      </w:r>
      <w:r w:rsidR="001D0DDB">
        <w:rPr>
          <w:rFonts w:ascii="Arial" w:hAnsi="Arial" w:cs="Arial"/>
          <w:bCs/>
          <w:i/>
          <w:iCs/>
          <w:sz w:val="22"/>
          <w:szCs w:val="22"/>
        </w:rPr>
        <w:t xml:space="preserve">b. </w:t>
      </w:r>
    </w:p>
    <w:p w14:paraId="103C2E10" w14:textId="13D4C74A" w:rsidR="001D0DDB" w:rsidRDefault="00E321E5" w:rsidP="001D0DDB">
      <w:pPr>
        <w:pStyle w:val="Teksttreci21"/>
        <w:shd w:val="clear" w:color="auto" w:fill="auto"/>
        <w:spacing w:after="0" w:line="360" w:lineRule="auto"/>
        <w:ind w:left="284" w:right="45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5. </w:t>
      </w:r>
      <w:r>
        <w:rPr>
          <w:rFonts w:ascii="Arial" w:hAnsi="Arial" w:cs="Arial"/>
          <w:color w:val="00000A"/>
          <w:sz w:val="22"/>
          <w:szCs w:val="22"/>
        </w:rPr>
        <w:t>Oferta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powinna zostać sporządzona zgodnie ze wzorem formularza ofertowego stanowiącego załącznik nr 1a  do niniejszego zaproszenia ofertowego.</w:t>
      </w:r>
      <w:r>
        <w:rPr>
          <w:rFonts w:ascii="Arial" w:hAnsi="Arial" w:cs="Arial"/>
          <w:color w:val="FF0000"/>
          <w:sz w:val="22"/>
          <w:szCs w:val="22"/>
        </w:rPr>
        <w:t xml:space="preserve"> Ofertę w postaci uzupełnionego załącznika nr 1a oraz załącznika nr 1b do </w:t>
      </w:r>
      <w:r>
        <w:rPr>
          <w:rFonts w:ascii="Arial" w:hAnsi="Arial" w:cs="Arial"/>
          <w:bCs/>
          <w:color w:val="FF0000"/>
          <w:sz w:val="22"/>
          <w:szCs w:val="22"/>
        </w:rPr>
        <w:t>Zapytania ofertowego</w:t>
      </w:r>
      <w:r>
        <w:rPr>
          <w:rFonts w:ascii="Arial" w:hAnsi="Arial" w:cs="Arial"/>
          <w:color w:val="FF0000"/>
          <w:sz w:val="22"/>
          <w:szCs w:val="22"/>
        </w:rPr>
        <w:t xml:space="preserve"> w formie skanu, należy przesłać na adres mailowy </w:t>
      </w:r>
      <w:hyperlink r:id="rId11">
        <w:r>
          <w:rPr>
            <w:rStyle w:val="czeinternetowe"/>
            <w:rFonts w:ascii="Arial" w:hAnsi="Arial" w:cs="Arial"/>
            <w:sz w:val="22"/>
            <w:szCs w:val="22"/>
          </w:rPr>
          <w:t>klinika.geriatrii@spartanska.pl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- w tytule „Postępowanie: wybór eksperta w projekcie ADVANTAGE ” do dnia 2</w:t>
      </w:r>
      <w:r w:rsidR="001D0DDB">
        <w:rPr>
          <w:rFonts w:ascii="Arial" w:hAnsi="Arial" w:cs="Arial"/>
          <w:color w:val="FF0000"/>
          <w:sz w:val="22"/>
          <w:szCs w:val="22"/>
        </w:rPr>
        <w:t>5</w:t>
      </w:r>
      <w:r>
        <w:rPr>
          <w:rFonts w:ascii="Arial" w:hAnsi="Arial" w:cs="Arial"/>
          <w:color w:val="FF0000"/>
          <w:sz w:val="22"/>
          <w:szCs w:val="22"/>
        </w:rPr>
        <w:t xml:space="preserve"> października 2019r. do godz.15.00.</w:t>
      </w:r>
      <w:r w:rsidR="001D0DDB" w:rsidRPr="001D0D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0DDB">
        <w:rPr>
          <w:rFonts w:ascii="Arial" w:hAnsi="Arial" w:cs="Arial"/>
          <w:color w:val="000000" w:themeColor="text1"/>
          <w:sz w:val="22"/>
          <w:szCs w:val="22"/>
        </w:rPr>
        <w:t xml:space="preserve">Zamawiający zwróci się do Wykonawcy, który złożył najkorzystniejszą ofertę o przedstawienie dokumentów potwierdzających posiadane kwalifikacje, </w:t>
      </w:r>
      <w:r w:rsidR="001D0DDB">
        <w:rPr>
          <w:rFonts w:ascii="Arial" w:hAnsi="Arial" w:cs="Arial"/>
          <w:bCs/>
          <w:color w:val="000000" w:themeColor="text1"/>
          <w:sz w:val="22"/>
          <w:szCs w:val="22"/>
        </w:rPr>
        <w:t xml:space="preserve">poprzez dołączenie kserokopii dyplomów, certyfikatów, umów itp. </w:t>
      </w:r>
      <w:r w:rsidR="001D0DDB">
        <w:rPr>
          <w:rFonts w:ascii="Arial" w:hAnsi="Arial" w:cs="Arial"/>
          <w:color w:val="000000" w:themeColor="text1"/>
          <w:sz w:val="22"/>
          <w:szCs w:val="22"/>
        </w:rPr>
        <w:t>w terminie</w:t>
      </w:r>
      <w:r w:rsidR="005B7544">
        <w:rPr>
          <w:rFonts w:ascii="Arial" w:hAnsi="Arial" w:cs="Arial"/>
          <w:color w:val="000000" w:themeColor="text1"/>
          <w:sz w:val="22"/>
          <w:szCs w:val="22"/>
        </w:rPr>
        <w:t xml:space="preserve"> 3 </w:t>
      </w:r>
      <w:r w:rsidR="001D0DDB">
        <w:rPr>
          <w:rFonts w:ascii="Arial" w:hAnsi="Arial" w:cs="Arial"/>
          <w:color w:val="000000" w:themeColor="text1"/>
          <w:sz w:val="22"/>
          <w:szCs w:val="22"/>
        </w:rPr>
        <w:t>dni</w:t>
      </w:r>
      <w:r w:rsidR="005B7544">
        <w:rPr>
          <w:rFonts w:ascii="Arial" w:hAnsi="Arial" w:cs="Arial"/>
          <w:color w:val="000000" w:themeColor="text1"/>
          <w:sz w:val="22"/>
          <w:szCs w:val="22"/>
        </w:rPr>
        <w:t xml:space="preserve"> od dnia rozpatrzenia ofert  </w:t>
      </w:r>
      <w:r w:rsidR="00EE0959">
        <w:rPr>
          <w:rFonts w:ascii="Arial" w:hAnsi="Arial" w:cs="Arial"/>
          <w:color w:val="000000" w:themeColor="text1"/>
          <w:sz w:val="22"/>
          <w:szCs w:val="22"/>
        </w:rPr>
        <w:t>i złożeni</w:t>
      </w:r>
      <w:r w:rsidR="002E2050">
        <w:rPr>
          <w:rFonts w:ascii="Arial" w:hAnsi="Arial" w:cs="Arial"/>
          <w:color w:val="000000" w:themeColor="text1"/>
          <w:sz w:val="22"/>
          <w:szCs w:val="22"/>
        </w:rPr>
        <w:t>e</w:t>
      </w:r>
      <w:bookmarkStart w:id="5" w:name="_GoBack"/>
      <w:bookmarkEnd w:id="5"/>
      <w:r w:rsidR="00EE0959">
        <w:rPr>
          <w:rFonts w:ascii="Arial" w:hAnsi="Arial" w:cs="Arial"/>
          <w:color w:val="000000" w:themeColor="text1"/>
          <w:sz w:val="22"/>
          <w:szCs w:val="22"/>
        </w:rPr>
        <w:t xml:space="preserve"> ich w siedzibie </w:t>
      </w:r>
      <w:r w:rsidR="001D0DDB">
        <w:rPr>
          <w:rFonts w:ascii="Arial" w:hAnsi="Arial" w:cs="Arial"/>
          <w:color w:val="000000" w:themeColor="text1"/>
          <w:sz w:val="22"/>
          <w:szCs w:val="22"/>
        </w:rPr>
        <w:t xml:space="preserve">Zamawiającego z dopiskiem  </w:t>
      </w:r>
      <w:r w:rsidR="001D0DDB">
        <w:rPr>
          <w:rFonts w:ascii="Arial" w:hAnsi="Arial" w:cs="Arial"/>
          <w:color w:val="FF0000"/>
          <w:sz w:val="22"/>
          <w:szCs w:val="22"/>
        </w:rPr>
        <w:t>„Postępowanie: wybór eksperta w projekcie ADVANTAGE ”</w:t>
      </w:r>
    </w:p>
    <w:p w14:paraId="76006690" w14:textId="2AFFF7A3" w:rsidR="00104295" w:rsidRDefault="00104295">
      <w:pPr>
        <w:tabs>
          <w:tab w:val="left" w:pos="426"/>
        </w:tabs>
        <w:spacing w:line="360" w:lineRule="auto"/>
        <w:jc w:val="both"/>
      </w:pPr>
    </w:p>
    <w:p w14:paraId="38CC049A" w14:textId="4CD35DFE" w:rsidR="001D0DDB" w:rsidRDefault="001D0DDB">
      <w:pPr>
        <w:tabs>
          <w:tab w:val="left" w:pos="426"/>
        </w:tabs>
        <w:spacing w:line="360" w:lineRule="auto"/>
        <w:jc w:val="both"/>
      </w:pPr>
    </w:p>
    <w:p w14:paraId="63C9AB2B" w14:textId="4AB87EEA" w:rsidR="000D0D3D" w:rsidRDefault="000D0D3D">
      <w:pPr>
        <w:tabs>
          <w:tab w:val="left" w:pos="426"/>
        </w:tabs>
        <w:spacing w:line="360" w:lineRule="auto"/>
        <w:jc w:val="both"/>
      </w:pPr>
    </w:p>
    <w:p w14:paraId="22E9BF3C" w14:textId="77777777" w:rsidR="000D0D3D" w:rsidRDefault="000D0D3D">
      <w:pPr>
        <w:tabs>
          <w:tab w:val="left" w:pos="426"/>
        </w:tabs>
        <w:spacing w:line="360" w:lineRule="auto"/>
        <w:jc w:val="both"/>
      </w:pPr>
    </w:p>
    <w:p w14:paraId="21A7620B" w14:textId="77777777" w:rsidR="001D0DDB" w:rsidRDefault="001D0DDB">
      <w:pPr>
        <w:tabs>
          <w:tab w:val="left" w:pos="426"/>
        </w:tabs>
        <w:spacing w:line="360" w:lineRule="auto"/>
        <w:jc w:val="both"/>
      </w:pPr>
    </w:p>
    <w:p w14:paraId="086BA225" w14:textId="77777777" w:rsidR="00104295" w:rsidRDefault="00E321E5">
      <w:pPr>
        <w:pStyle w:val="Teksttreci21"/>
        <w:shd w:val="clear" w:color="auto" w:fill="auto"/>
        <w:tabs>
          <w:tab w:val="left" w:pos="142"/>
          <w:tab w:val="left" w:pos="359"/>
        </w:tabs>
        <w:spacing w:after="0" w:line="360" w:lineRule="auto"/>
        <w:ind w:left="142" w:hanging="142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lastRenderedPageBreak/>
        <w:t>6</w:t>
      </w:r>
      <w:r>
        <w:rPr>
          <w:rFonts w:ascii="Arial" w:hAnsi="Arial" w:cs="Arial"/>
          <w:color w:val="00000A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A"/>
          <w:sz w:val="22"/>
          <w:szCs w:val="22"/>
        </w:rPr>
        <w:t>Kryteria wyboru oferty i sposób oceny</w:t>
      </w:r>
      <w:r>
        <w:rPr>
          <w:rFonts w:ascii="Arial" w:hAnsi="Arial" w:cs="Arial"/>
          <w:color w:val="00000A"/>
          <w:sz w:val="22"/>
          <w:szCs w:val="22"/>
        </w:rPr>
        <w:t>:</w:t>
      </w:r>
    </w:p>
    <w:p w14:paraId="2438146C" w14:textId="77777777" w:rsidR="00104295" w:rsidRDefault="00E321E5">
      <w:pPr>
        <w:tabs>
          <w:tab w:val="left" w:pos="142"/>
          <w:tab w:val="left" w:pos="359"/>
        </w:tabs>
        <w:spacing w:line="360" w:lineRule="auto"/>
        <w:ind w:left="142" w:hanging="142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 ocenie ofert Zamawiający przyzna punkty za następujące kryteria:</w:t>
      </w:r>
    </w:p>
    <w:p w14:paraId="167448CE" w14:textId="77777777" w:rsidR="00104295" w:rsidRDefault="00E321E5">
      <w:pPr>
        <w:pStyle w:val="Teksttreci21"/>
        <w:numPr>
          <w:ilvl w:val="0"/>
          <w:numId w:val="4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Prawidłowość sporządzenia oferty</w:t>
      </w:r>
    </w:p>
    <w:p w14:paraId="0619CAF3" w14:textId="77777777" w:rsidR="00104295" w:rsidRDefault="00E321E5">
      <w:pPr>
        <w:pStyle w:val="Teksttreci21"/>
        <w:numPr>
          <w:ilvl w:val="0"/>
          <w:numId w:val="4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Terminowość złożenia oferty</w:t>
      </w:r>
    </w:p>
    <w:p w14:paraId="268B8407" w14:textId="77777777" w:rsidR="00104295" w:rsidRDefault="00E321E5">
      <w:pPr>
        <w:pStyle w:val="Teksttreci21"/>
        <w:numPr>
          <w:ilvl w:val="0"/>
          <w:numId w:val="4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Spełnienie wymagań kwalifikacyjnych</w:t>
      </w:r>
    </w:p>
    <w:p w14:paraId="5154B96A" w14:textId="77777777" w:rsidR="00104295" w:rsidRDefault="00E321E5">
      <w:pPr>
        <w:pStyle w:val="Teksttreci21"/>
        <w:numPr>
          <w:ilvl w:val="0"/>
          <w:numId w:val="4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Przeliczenie punktów według przypisanej im wagi punktowej</w:t>
      </w:r>
    </w:p>
    <w:p w14:paraId="3A59EC2D" w14:textId="77777777" w:rsidR="00104295" w:rsidRDefault="00E321E5">
      <w:pPr>
        <w:spacing w:line="360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7. Sposób obliczania łącznej liczby punktów</w:t>
      </w:r>
    </w:p>
    <w:p w14:paraId="26C65DEE" w14:textId="77777777" w:rsidR="00104295" w:rsidRPr="001D0DDB" w:rsidRDefault="00E321E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Łączna liczba punktów stanowi  sumę punktów </w:t>
      </w:r>
      <w:r w:rsidRPr="001D0DDB">
        <w:rPr>
          <w:rFonts w:ascii="Arial" w:hAnsi="Arial" w:cs="Arial"/>
          <w:color w:val="auto"/>
          <w:sz w:val="22"/>
          <w:szCs w:val="22"/>
        </w:rPr>
        <w:t xml:space="preserve">ust. 4 od ppkt. 1) do ppkt. 7). </w:t>
      </w:r>
    </w:p>
    <w:p w14:paraId="230E364D" w14:textId="2A970743" w:rsidR="00104295" w:rsidRDefault="000D0D3D" w:rsidP="000D0D3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D0D3D">
        <w:rPr>
          <w:rFonts w:ascii="Arial" w:hAnsi="Arial" w:cs="Arial"/>
          <w:b/>
          <w:bCs/>
          <w:color w:val="00000A"/>
          <w:sz w:val="22"/>
          <w:szCs w:val="22"/>
        </w:rPr>
        <w:t>8.</w:t>
      </w:r>
      <w:r w:rsidR="00E321E5">
        <w:rPr>
          <w:rFonts w:ascii="Arial" w:hAnsi="Arial" w:cs="Arial"/>
          <w:color w:val="00000A"/>
          <w:sz w:val="22"/>
          <w:szCs w:val="22"/>
        </w:rPr>
        <w:t>Z</w:t>
      </w:r>
      <w:r w:rsidR="001D0DDB">
        <w:rPr>
          <w:rFonts w:ascii="Arial" w:hAnsi="Arial" w:cs="Arial"/>
          <w:color w:val="00000A"/>
          <w:sz w:val="22"/>
          <w:szCs w:val="22"/>
        </w:rPr>
        <w:t>amawiający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zawrze umow</w:t>
      </w:r>
      <w:r w:rsidR="001D0DDB">
        <w:rPr>
          <w:rFonts w:ascii="Arial" w:hAnsi="Arial" w:cs="Arial"/>
          <w:color w:val="00000A"/>
          <w:sz w:val="22"/>
          <w:szCs w:val="22"/>
        </w:rPr>
        <w:t xml:space="preserve">ę z Wykonawcą 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z najwyższą liczbą punktów wyliczoną na podstawie wyznaczonych kryteriów, spośród ofert niepodlegających odrzuceniu. </w:t>
      </w:r>
    </w:p>
    <w:p w14:paraId="7345DC58" w14:textId="7F896592" w:rsidR="00104295" w:rsidRDefault="000D0D3D" w:rsidP="000D0D3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D0D3D">
        <w:rPr>
          <w:rFonts w:ascii="Arial" w:hAnsi="Arial" w:cs="Arial"/>
          <w:b/>
          <w:bCs/>
          <w:color w:val="00000A"/>
          <w:sz w:val="22"/>
          <w:szCs w:val="22"/>
        </w:rPr>
        <w:t>9</w:t>
      </w:r>
      <w:r>
        <w:rPr>
          <w:rFonts w:ascii="Arial" w:hAnsi="Arial" w:cs="Arial"/>
          <w:color w:val="00000A"/>
          <w:sz w:val="22"/>
          <w:szCs w:val="22"/>
        </w:rPr>
        <w:t>.</w:t>
      </w:r>
      <w:r w:rsidR="00E321E5">
        <w:rPr>
          <w:rFonts w:ascii="Arial" w:hAnsi="Arial" w:cs="Arial"/>
          <w:color w:val="00000A"/>
          <w:sz w:val="22"/>
          <w:szCs w:val="22"/>
        </w:rPr>
        <w:t>W przypadku gdy liczba ofert z jednakową najwyższą liczbą punktów będzie większa niż 1, Z</w:t>
      </w:r>
      <w:r w:rsidR="001D0DDB">
        <w:rPr>
          <w:rFonts w:ascii="Arial" w:hAnsi="Arial" w:cs="Arial"/>
          <w:color w:val="00000A"/>
          <w:sz w:val="22"/>
          <w:szCs w:val="22"/>
        </w:rPr>
        <w:t>amawiający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wezwie tych </w:t>
      </w:r>
      <w:r w:rsidR="009C0227">
        <w:rPr>
          <w:rFonts w:ascii="Arial" w:hAnsi="Arial" w:cs="Arial"/>
          <w:color w:val="00000A"/>
          <w:sz w:val="22"/>
          <w:szCs w:val="22"/>
        </w:rPr>
        <w:t>Wykonawców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do złożenia w określonym terminie ofert dodatkowych, w zakresie w jakim będzie to niezbędne do dokonania wyboru. </w:t>
      </w:r>
    </w:p>
    <w:p w14:paraId="5A231AE5" w14:textId="54940EAE" w:rsidR="00104295" w:rsidRDefault="000D0D3D" w:rsidP="000D0D3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D0D3D">
        <w:rPr>
          <w:rFonts w:ascii="Arial" w:hAnsi="Arial" w:cs="Arial"/>
          <w:b/>
          <w:bCs/>
          <w:color w:val="00000A"/>
          <w:sz w:val="22"/>
          <w:szCs w:val="22"/>
        </w:rPr>
        <w:t>10.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Wynagrodzenie należne </w:t>
      </w:r>
      <w:r w:rsidR="001D0DDB">
        <w:rPr>
          <w:rFonts w:ascii="Arial" w:hAnsi="Arial" w:cs="Arial"/>
          <w:color w:val="00000A"/>
          <w:sz w:val="22"/>
          <w:szCs w:val="22"/>
        </w:rPr>
        <w:t>Wykonawcy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będzie płatne zgodnie z zapisami umowy.</w:t>
      </w:r>
    </w:p>
    <w:p w14:paraId="0FCBB802" w14:textId="5966144F" w:rsidR="00104295" w:rsidRDefault="000D0D3D" w:rsidP="000D0D3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D0D3D">
        <w:rPr>
          <w:rFonts w:ascii="Arial" w:hAnsi="Arial" w:cs="Arial"/>
          <w:b/>
          <w:bCs/>
          <w:color w:val="00000A"/>
          <w:sz w:val="22"/>
          <w:szCs w:val="22"/>
        </w:rPr>
        <w:t>11.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Jeżeli </w:t>
      </w:r>
      <w:r w:rsidR="001D0DDB">
        <w:rPr>
          <w:rFonts w:ascii="Arial" w:hAnsi="Arial" w:cs="Arial"/>
          <w:color w:val="00000A"/>
          <w:sz w:val="22"/>
          <w:szCs w:val="22"/>
        </w:rPr>
        <w:t>Wykonawca</w:t>
      </w:r>
      <w:r w:rsidR="00E321E5">
        <w:rPr>
          <w:rFonts w:ascii="Arial" w:hAnsi="Arial" w:cs="Arial"/>
          <w:color w:val="00000A"/>
          <w:sz w:val="22"/>
          <w:szCs w:val="22"/>
        </w:rPr>
        <w:t>, którego oferta została wybrana, uchyla się od zawarcia umowy w sprawie zamówienia, Z</w:t>
      </w:r>
      <w:r w:rsidR="001D0DDB">
        <w:rPr>
          <w:rFonts w:ascii="Arial" w:hAnsi="Arial" w:cs="Arial"/>
          <w:color w:val="00000A"/>
          <w:sz w:val="22"/>
          <w:szCs w:val="22"/>
        </w:rPr>
        <w:t>amawiający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może wybrać ofertę najkorzystniejszą spośród pozostałych ofert, niepodlegających odrzuceniu, bez przeprowadzenia ich ponownej oceny.</w:t>
      </w:r>
    </w:p>
    <w:p w14:paraId="155EDF06" w14:textId="3373DA2E" w:rsidR="00104295" w:rsidRDefault="000D0D3D" w:rsidP="000D0D3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D0D3D">
        <w:rPr>
          <w:rFonts w:ascii="Arial" w:hAnsi="Arial" w:cs="Arial"/>
          <w:b/>
          <w:bCs/>
          <w:color w:val="00000A"/>
          <w:sz w:val="22"/>
          <w:szCs w:val="22"/>
        </w:rPr>
        <w:t>12.</w:t>
      </w:r>
      <w:r w:rsidR="00E321E5">
        <w:rPr>
          <w:rFonts w:ascii="Arial" w:hAnsi="Arial" w:cs="Arial"/>
          <w:color w:val="00000A"/>
          <w:sz w:val="22"/>
          <w:szCs w:val="22"/>
        </w:rPr>
        <w:t>Oferty złożone po terminie nie będą rozpatrywane.</w:t>
      </w:r>
    </w:p>
    <w:p w14:paraId="739EA8CA" w14:textId="30745E4B" w:rsidR="00104295" w:rsidRDefault="000D0D3D" w:rsidP="000D0D3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D0D3D">
        <w:rPr>
          <w:rFonts w:ascii="Arial" w:hAnsi="Arial" w:cs="Arial"/>
          <w:b/>
          <w:bCs/>
          <w:color w:val="00000A"/>
          <w:sz w:val="22"/>
          <w:szCs w:val="22"/>
        </w:rPr>
        <w:t>13.</w:t>
      </w:r>
      <w:r w:rsidR="00E321E5">
        <w:rPr>
          <w:rFonts w:ascii="Arial" w:hAnsi="Arial" w:cs="Arial"/>
          <w:color w:val="00000A"/>
          <w:sz w:val="22"/>
          <w:szCs w:val="22"/>
        </w:rPr>
        <w:t>Z</w:t>
      </w:r>
      <w:r w:rsidR="001D0DDB">
        <w:rPr>
          <w:rFonts w:ascii="Arial" w:hAnsi="Arial" w:cs="Arial"/>
          <w:color w:val="00000A"/>
          <w:sz w:val="22"/>
          <w:szCs w:val="22"/>
        </w:rPr>
        <w:t>amawiający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może wezwać do wyjaśnień lub uzupełnień złożonej oferty wszystkich </w:t>
      </w:r>
      <w:r w:rsidR="001D0DDB">
        <w:rPr>
          <w:rFonts w:ascii="Arial" w:hAnsi="Arial" w:cs="Arial"/>
          <w:color w:val="00000A"/>
          <w:sz w:val="22"/>
          <w:szCs w:val="22"/>
        </w:rPr>
        <w:t>Wykonawców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lub jedynie</w:t>
      </w:r>
      <w:r w:rsidR="001D0DDB">
        <w:rPr>
          <w:rFonts w:ascii="Arial" w:hAnsi="Arial" w:cs="Arial"/>
          <w:color w:val="00000A"/>
          <w:sz w:val="22"/>
          <w:szCs w:val="22"/>
        </w:rPr>
        <w:t xml:space="preserve"> Wykonawcę</w:t>
      </w:r>
      <w:r w:rsidR="00E321E5">
        <w:rPr>
          <w:rFonts w:ascii="Arial" w:hAnsi="Arial" w:cs="Arial"/>
          <w:color w:val="00000A"/>
          <w:sz w:val="22"/>
          <w:szCs w:val="22"/>
        </w:rPr>
        <w:t xml:space="preserve"> z najkorzystniejszą ofertą.</w:t>
      </w:r>
    </w:p>
    <w:p w14:paraId="28BE55C1" w14:textId="77777777" w:rsidR="00104295" w:rsidRDefault="00104295">
      <w:p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28EC9712" w14:textId="77777777" w:rsidR="00104295" w:rsidRDefault="00104295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176C4BBB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30A215A2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5524B361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7C026DAC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04364CBC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322A757B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21E9B778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1E302A85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38DC0570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6BC95A59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269BFF2C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4998F1C2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0B7F70DA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331918B6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64D5DCD3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7B857B44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4AD6E021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306138B7" w14:textId="77777777" w:rsidR="00104295" w:rsidRDefault="00104295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294C8E2A" w14:textId="77777777" w:rsidR="000D0D3D" w:rsidRDefault="000D0D3D" w:rsidP="000D0D3D">
      <w:pPr>
        <w:pStyle w:val="Nagwek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F6A73D" wp14:editId="04435495">
            <wp:simplePos x="0" y="0"/>
            <wp:positionH relativeFrom="column">
              <wp:posOffset>2228215</wp:posOffset>
            </wp:positionH>
            <wp:positionV relativeFrom="paragraph">
              <wp:posOffset>38735</wp:posOffset>
            </wp:positionV>
            <wp:extent cx="1859280" cy="411480"/>
            <wp:effectExtent l="0" t="0" r="7620" b="7620"/>
            <wp:wrapSquare wrapText="bothSides"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724B8D" wp14:editId="10AC44E4">
            <wp:extent cx="1859280" cy="411480"/>
            <wp:effectExtent l="0" t="0" r="7620" b="762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4120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00719638" wp14:editId="23B922A2">
            <wp:extent cx="1470660" cy="42672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242" cy="4271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0768CF" w14:textId="77777777" w:rsidR="000D0D3D" w:rsidRDefault="000D0D3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64E2C41" w14:textId="7B52294D" w:rsidR="00104295" w:rsidRDefault="00E321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1b</w:t>
      </w:r>
    </w:p>
    <w:p w14:paraId="40048A76" w14:textId="77777777" w:rsidR="00104295" w:rsidRPr="001D0DDB" w:rsidRDefault="00E321E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wykazania spełnienia warunków udziału w postępowaniu oświadczam, że spełniam kryteria, o których mowa </w:t>
      </w:r>
      <w:r w:rsidRPr="001D0DDB">
        <w:rPr>
          <w:rFonts w:ascii="Arial" w:hAnsi="Arial" w:cs="Arial"/>
          <w:color w:val="auto"/>
          <w:sz w:val="22"/>
          <w:szCs w:val="22"/>
        </w:rPr>
        <w:t xml:space="preserve">w </w:t>
      </w:r>
      <w:r w:rsidRPr="001D0DDB">
        <w:rPr>
          <w:rFonts w:ascii="Arial" w:hAnsi="Arial" w:cs="Arial"/>
          <w:b/>
          <w:color w:val="auto"/>
          <w:sz w:val="22"/>
          <w:szCs w:val="22"/>
        </w:rPr>
        <w:t>rozdziale IV Istotnych warunków zamówienia ust. 4</w:t>
      </w:r>
      <w:r w:rsidRPr="001D0DDB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924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65"/>
        <w:gridCol w:w="6992"/>
        <w:gridCol w:w="1686"/>
      </w:tblGrid>
      <w:tr w:rsidR="00104295" w14:paraId="287F6820" w14:textId="77777777" w:rsidTr="000D0D3D">
        <w:trPr>
          <w:trHeight w:val="87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40AA56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D35413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Spełniam kryteria eksperta posiadającego następujące kwalifikacje: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4D2489" w14:textId="77777777" w:rsidR="00104295" w:rsidRPr="001D0DDB" w:rsidRDefault="00E321E5">
            <w:pPr>
              <w:pStyle w:val="Akapitzlist"/>
              <w:tabs>
                <w:tab w:val="left" w:pos="55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1D0DDB">
              <w:rPr>
                <w:rFonts w:ascii="Arial" w:hAnsi="Arial" w:cs="Arial"/>
                <w:b/>
                <w:color w:val="auto"/>
                <w:lang w:eastAsia="pl-PL"/>
              </w:rPr>
              <w:t>Właściwe zaznaczyć znakiem „x”</w:t>
            </w:r>
          </w:p>
        </w:tc>
      </w:tr>
      <w:tr w:rsidR="00104295" w14:paraId="0F4928D5" w14:textId="77777777" w:rsidTr="000D0D3D">
        <w:trPr>
          <w:trHeight w:val="121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CA4A9F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1)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9D9C09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Posiadam</w:t>
            </w:r>
          </w:p>
          <w:p w14:paraId="22780327" w14:textId="77777777" w:rsidR="00104295" w:rsidRDefault="00E321E5">
            <w:pPr>
              <w:pStyle w:val="Akapitzlist"/>
              <w:numPr>
                <w:ilvl w:val="0"/>
                <w:numId w:val="5"/>
              </w:num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dyplom zawodowy i tytuł naukowy profesora lub</w:t>
            </w:r>
          </w:p>
          <w:p w14:paraId="711DA8A3" w14:textId="77777777" w:rsidR="00104295" w:rsidRDefault="00E321E5" w:rsidP="005B07AE">
            <w:pPr>
              <w:pStyle w:val="Akapitzlist"/>
              <w:tabs>
                <w:tab w:val="left" w:pos="554"/>
              </w:tabs>
              <w:spacing w:line="360" w:lineRule="auto"/>
              <w:ind w:left="804"/>
              <w:jc w:val="both"/>
            </w:pPr>
            <w:r>
              <w:rPr>
                <w:rFonts w:ascii="Arial" w:hAnsi="Arial" w:cs="Arial"/>
                <w:bCs/>
              </w:rPr>
              <w:t xml:space="preserve">stopień naukowy doktora nauk medycznych 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DB5B45" w14:textId="77777777" w:rsidR="00104295" w:rsidRPr="001D0DDB" w:rsidRDefault="0010429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104295" w14:paraId="71156102" w14:textId="77777777" w:rsidTr="000D0D3D">
        <w:trPr>
          <w:trHeight w:val="134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B020CA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2)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E69BB4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Posiadam </w:t>
            </w:r>
            <w:r>
              <w:rPr>
                <w:rFonts w:ascii="Arial" w:hAnsi="Arial" w:cs="Arial"/>
                <w:bCs/>
              </w:rPr>
              <w:t>doświadczenie w dziedzinie będącej przedmiotem ekspertyzy</w:t>
            </w:r>
          </w:p>
          <w:p w14:paraId="70F03CAD" w14:textId="77777777" w:rsidR="00104295" w:rsidRDefault="00E321E5">
            <w:pPr>
              <w:pStyle w:val="Akapitzlist"/>
              <w:numPr>
                <w:ilvl w:val="0"/>
                <w:numId w:val="6"/>
              </w:num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do 5 lat</w:t>
            </w:r>
          </w:p>
          <w:p w14:paraId="4B54B574" w14:textId="77777777" w:rsidR="00104295" w:rsidRDefault="00E321E5">
            <w:pPr>
              <w:pStyle w:val="Akapitzlist"/>
              <w:numPr>
                <w:ilvl w:val="0"/>
                <w:numId w:val="6"/>
              </w:num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5-10 lat</w:t>
            </w:r>
          </w:p>
          <w:p w14:paraId="0BC1FFAE" w14:textId="77777777" w:rsidR="00104295" w:rsidRDefault="00E321E5">
            <w:pPr>
              <w:pStyle w:val="Akapitzlist"/>
              <w:numPr>
                <w:ilvl w:val="0"/>
                <w:numId w:val="6"/>
              </w:num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 xml:space="preserve"> pow.10 lat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7A7634" w14:textId="77777777" w:rsidR="00104295" w:rsidRPr="001D0DDB" w:rsidRDefault="0010429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104295" w14:paraId="30A2B252" w14:textId="77777777" w:rsidTr="000D0D3D">
        <w:trPr>
          <w:trHeight w:val="120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378BCD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3)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FB1DE6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Potwierdzam udział w szkoleniach dotyczących zespołu kruchości (frailty syndrome), konferencjach i spotkaniach Interesariuszy, dotyczących zespołu kruchości (frailty syndrome)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B6E603" w14:textId="77777777" w:rsidR="00104295" w:rsidRPr="001D0DDB" w:rsidRDefault="0010429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104295" w14:paraId="7799B2E0" w14:textId="77777777" w:rsidTr="000D0D3D">
        <w:trPr>
          <w:trHeight w:val="8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9FB43A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4)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D1F700" w14:textId="77777777" w:rsidR="00104295" w:rsidRDefault="00E321E5">
            <w:pPr>
              <w:pStyle w:val="Teksttreci21"/>
              <w:shd w:val="clear" w:color="auto" w:fill="auto"/>
              <w:spacing w:after="0" w:line="360" w:lineRule="auto"/>
              <w:ind w:right="45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Potwierdzam uczestnictwo w działaniach objętych </w:t>
            </w: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projekt</w:t>
            </w:r>
            <w:r>
              <w:rPr>
                <w:rFonts w:ascii="Arial" w:hAnsi="Arial" w:cs="Arial"/>
                <w:bCs/>
              </w:rPr>
              <w:t>em</w:t>
            </w: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 ADVANTAGE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FDA46D" w14:textId="77777777" w:rsidR="00104295" w:rsidRPr="001D0DDB" w:rsidRDefault="0010429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104295" w14:paraId="7DEB6A79" w14:textId="77777777" w:rsidTr="000D0D3D">
        <w:trPr>
          <w:trHeight w:val="8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702DF0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5)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9F460E" w14:textId="77777777" w:rsidR="00104295" w:rsidRDefault="00E321E5">
            <w:pPr>
              <w:pStyle w:val="Teksttreci21"/>
              <w:shd w:val="clear" w:color="auto" w:fill="auto"/>
              <w:spacing w:after="0" w:line="360" w:lineRule="auto"/>
              <w:ind w:right="4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Potwierdzam </w:t>
            </w: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aktywność w komisjach, komitetach, radach lub organizacjach na szczeblu krajowym, dotyczących starzenia się, starości, geriatrii, lub aktywność w projektach Unii Europejskiej albo realizowanych w ramach Narodowego Programu Zdrowia dotyczących ludzi starszych  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4F2FD9" w14:textId="77777777" w:rsidR="00104295" w:rsidRPr="001D0DDB" w:rsidRDefault="0010429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104295" w14:paraId="26F60AA1" w14:textId="77777777" w:rsidTr="000D0D3D">
        <w:trPr>
          <w:trHeight w:val="103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60B192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6)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891391" w14:textId="77777777" w:rsidR="00104295" w:rsidRDefault="00E321E5">
            <w:pPr>
              <w:pStyle w:val="Teksttreci21"/>
              <w:shd w:val="clear" w:color="auto" w:fill="auto"/>
              <w:spacing w:after="0" w:line="360" w:lineRule="auto"/>
              <w:ind w:right="45" w:firstLine="0"/>
              <w:jc w:val="both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Posiadam publikacje w czasopismach naukowych w zakresie zagadnień dotyczących geriatrii (przykładową publikację należy zacytować)</w:t>
            </w:r>
          </w:p>
          <w:p w14:paraId="40C0803C" w14:textId="77777777" w:rsidR="00104295" w:rsidRDefault="00104295">
            <w:pPr>
              <w:pStyle w:val="Teksttreci21"/>
              <w:shd w:val="clear" w:color="auto" w:fill="auto"/>
              <w:spacing w:after="0" w:line="360" w:lineRule="auto"/>
              <w:ind w:right="45" w:firstLine="0"/>
              <w:jc w:val="both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04607A" w14:textId="77777777" w:rsidR="00104295" w:rsidRPr="001D0DDB" w:rsidRDefault="0010429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104295" w14:paraId="7B105FB3" w14:textId="77777777" w:rsidTr="000D0D3D">
        <w:trPr>
          <w:trHeight w:val="10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0281F4" w14:textId="77777777" w:rsidR="00104295" w:rsidRDefault="00E321E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7)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4041B6" w14:textId="77777777" w:rsidR="00104295" w:rsidRDefault="00E321E5">
            <w:pPr>
              <w:pStyle w:val="Teksttreci21"/>
              <w:shd w:val="clear" w:color="auto" w:fill="auto"/>
              <w:spacing w:after="0" w:line="360" w:lineRule="auto"/>
              <w:ind w:right="45" w:firstLine="0"/>
              <w:jc w:val="both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Potwierdzam udział w projektach legislacyjnych lub projektach </w:t>
            </w:r>
          </w:p>
          <w:p w14:paraId="7325B550" w14:textId="77777777" w:rsidR="00104295" w:rsidRDefault="00E321E5">
            <w:pPr>
              <w:pStyle w:val="Teksttreci21"/>
              <w:shd w:val="clear" w:color="auto" w:fill="auto"/>
              <w:spacing w:after="0" w:line="360" w:lineRule="auto"/>
              <w:ind w:right="45" w:firstLine="0"/>
              <w:jc w:val="both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w zakresie zdrowia publicznego o charakterze ogólnokrajowym (proszę podać nazwę projektu lub aktywności)</w:t>
            </w:r>
          </w:p>
          <w:p w14:paraId="08A9A1DF" w14:textId="77777777" w:rsidR="00104295" w:rsidRDefault="00104295">
            <w:pPr>
              <w:pStyle w:val="Teksttreci21"/>
              <w:shd w:val="clear" w:color="auto" w:fill="auto"/>
              <w:spacing w:after="0" w:line="360" w:lineRule="auto"/>
              <w:ind w:right="45" w:firstLine="0"/>
              <w:jc w:val="both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B39963" w14:textId="77777777" w:rsidR="00104295" w:rsidRPr="001D0DDB" w:rsidRDefault="00104295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</w:tbl>
    <w:p w14:paraId="3E34563B" w14:textId="77777777" w:rsidR="00104295" w:rsidRDefault="00E321E5">
      <w:pPr>
        <w:pStyle w:val="Teksttreci21"/>
        <w:shd w:val="clear" w:color="auto" w:fill="auto"/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  <w:lang w:eastAsia="en-US"/>
        </w:rPr>
        <w:t>Wyrażam zgodę na przetwarzanie swoich danych osobowych, obejmujących imię i nazwisko, zajmowane stanowisko, numer pesel, adres zamieszkania,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1D0DDB">
        <w:rPr>
          <w:rFonts w:ascii="Arial" w:hAnsi="Arial" w:cs="Arial"/>
          <w:color w:val="auto"/>
          <w:sz w:val="18"/>
          <w:szCs w:val="18"/>
          <w:lang w:eastAsia="en-US"/>
        </w:rPr>
        <w:t>nazwę pracodawcy/miejsca pracy na potrzeby związane z przeprowadzeniem postępowania.</w:t>
      </w:r>
      <w:r>
        <w:rPr>
          <w:rFonts w:ascii="Arial" w:hAnsi="Arial" w:cs="Arial"/>
          <w:color w:val="FF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Formularz ofertowy musi być podpisany przez osobę składającą ofertę.</w:t>
      </w:r>
    </w:p>
    <w:p w14:paraId="78DCE72D" w14:textId="77777777" w:rsidR="00104295" w:rsidRDefault="00104295">
      <w:pPr>
        <w:pStyle w:val="Teksttreci21"/>
        <w:shd w:val="clear" w:color="auto" w:fill="auto"/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14:paraId="4D9DB011" w14:textId="77777777" w:rsidR="00104295" w:rsidRDefault="00E321E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                            …………………………</w:t>
      </w:r>
    </w:p>
    <w:p w14:paraId="35786CCB" w14:textId="05D08623" w:rsidR="00104295" w:rsidRPr="000D0D3D" w:rsidRDefault="00E321E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sz w:val="20"/>
          <w:szCs w:val="20"/>
        </w:rPr>
      </w:pPr>
      <w:r w:rsidRPr="000D0D3D">
        <w:rPr>
          <w:rFonts w:ascii="Arial" w:hAnsi="Arial" w:cs="Arial"/>
          <w:sz w:val="20"/>
          <w:szCs w:val="20"/>
        </w:rPr>
        <w:t xml:space="preserve">Data, miejscowość                                                                          </w:t>
      </w:r>
      <w:r w:rsidR="000D0D3D">
        <w:rPr>
          <w:rFonts w:ascii="Arial" w:hAnsi="Arial" w:cs="Arial"/>
          <w:sz w:val="20"/>
          <w:szCs w:val="20"/>
        </w:rPr>
        <w:t xml:space="preserve">           </w:t>
      </w:r>
      <w:r w:rsidRPr="000D0D3D">
        <w:rPr>
          <w:rFonts w:ascii="Arial" w:hAnsi="Arial" w:cs="Arial"/>
          <w:sz w:val="20"/>
          <w:szCs w:val="20"/>
        </w:rPr>
        <w:t xml:space="preserve"> Podpis </w:t>
      </w:r>
      <w:r w:rsidR="001D0DDB" w:rsidRPr="000D0D3D">
        <w:rPr>
          <w:rFonts w:ascii="Arial" w:hAnsi="Arial" w:cs="Arial"/>
          <w:sz w:val="20"/>
          <w:szCs w:val="20"/>
        </w:rPr>
        <w:t>Wykonawcy</w:t>
      </w:r>
    </w:p>
    <w:sectPr w:rsidR="00104295" w:rsidRPr="000D0D3D">
      <w:footerReference w:type="default" r:id="rId12"/>
      <w:footerReference w:type="first" r:id="rId13"/>
      <w:pgSz w:w="11906" w:h="16838"/>
      <w:pgMar w:top="731" w:right="1389" w:bottom="731" w:left="1531" w:header="0" w:footer="6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43E3" w14:textId="77777777" w:rsidR="007A5FA3" w:rsidRDefault="007A5FA3">
      <w:r>
        <w:separator/>
      </w:r>
    </w:p>
  </w:endnote>
  <w:endnote w:type="continuationSeparator" w:id="0">
    <w:p w14:paraId="2BFCF1AE" w14:textId="77777777" w:rsidR="007A5FA3" w:rsidRDefault="007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8527" w14:textId="77777777" w:rsidR="00104295" w:rsidRDefault="00104295">
    <w:pPr>
      <w:pStyle w:val="Stopka0"/>
      <w:jc w:val="center"/>
      <w:rPr>
        <w:caps/>
        <w:color w:val="4F81BD" w:themeColor="accent1"/>
      </w:rPr>
    </w:pPr>
  </w:p>
  <w:p w14:paraId="7FFE1057" w14:textId="77777777" w:rsidR="00104295" w:rsidRDefault="00104295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396886"/>
      <w:docPartObj>
        <w:docPartGallery w:val="Page Numbers (Bottom of Page)"/>
        <w:docPartUnique/>
      </w:docPartObj>
    </w:sdtPr>
    <w:sdtEndPr/>
    <w:sdtContent>
      <w:p w14:paraId="51F3E3ED" w14:textId="77777777" w:rsidR="00104295" w:rsidRDefault="00E321E5">
        <w:pPr>
          <w:pStyle w:val="Stopka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47BE87F" w14:textId="77777777" w:rsidR="00104295" w:rsidRDefault="00104295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AF46" w14:textId="77777777" w:rsidR="007A5FA3" w:rsidRDefault="007A5FA3">
      <w:r>
        <w:separator/>
      </w:r>
    </w:p>
  </w:footnote>
  <w:footnote w:type="continuationSeparator" w:id="0">
    <w:p w14:paraId="3B3DF6E5" w14:textId="77777777" w:rsidR="007A5FA3" w:rsidRDefault="007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CCA"/>
    <w:multiLevelType w:val="multilevel"/>
    <w:tmpl w:val="3DD6B6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C1F2E"/>
    <w:multiLevelType w:val="multilevel"/>
    <w:tmpl w:val="E0C44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6EC4"/>
    <w:multiLevelType w:val="multilevel"/>
    <w:tmpl w:val="5D060BC0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5C532C"/>
    <w:multiLevelType w:val="multilevel"/>
    <w:tmpl w:val="212605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2B1F70"/>
    <w:multiLevelType w:val="multilevel"/>
    <w:tmpl w:val="928A5A2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3733"/>
    <w:multiLevelType w:val="multilevel"/>
    <w:tmpl w:val="DA40638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41B0"/>
    <w:multiLevelType w:val="multilevel"/>
    <w:tmpl w:val="A094FF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74B40"/>
    <w:multiLevelType w:val="multilevel"/>
    <w:tmpl w:val="47C26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95"/>
    <w:rsid w:val="000D0D3D"/>
    <w:rsid w:val="00104295"/>
    <w:rsid w:val="001D0DDB"/>
    <w:rsid w:val="002E2050"/>
    <w:rsid w:val="005805A1"/>
    <w:rsid w:val="005B07AE"/>
    <w:rsid w:val="005B7544"/>
    <w:rsid w:val="007A5FA3"/>
    <w:rsid w:val="008C73AD"/>
    <w:rsid w:val="009C0227"/>
    <w:rsid w:val="00E321E5"/>
    <w:rsid w:val="00E90CF1"/>
    <w:rsid w:val="00EE0959"/>
    <w:rsid w:val="00F9046C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09B0"/>
  <w15:docId w15:val="{6A529CF9-F0B3-4D87-BDE9-6187517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qFormat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qFormat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qFormat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link w:val="Teksttreci2"/>
    <w:uiPriority w:val="99"/>
    <w:qFormat/>
    <w:rsid w:val="003F309D"/>
    <w:rPr>
      <w:rFonts w:ascii="Calibri" w:hAnsi="Calibri" w:cs="Calibri"/>
      <w:color w:val="000000"/>
      <w:spacing w:val="0"/>
      <w:w w:val="10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qFormat/>
    <w:rsid w:val="003F309D"/>
    <w:rPr>
      <w:rFonts w:ascii="Calibri" w:hAnsi="Calibri" w:cs="Calibri"/>
      <w:color w:val="000000"/>
      <w:spacing w:val="0"/>
      <w:w w:val="10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qFormat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basedOn w:val="Teksttreci3"/>
    <w:uiPriority w:val="99"/>
    <w:qFormat/>
    <w:rsid w:val="003F309D"/>
    <w:rPr>
      <w:rFonts w:ascii="Calibri" w:hAnsi="Calibri" w:cs="Calibri"/>
      <w:b/>
      <w:bCs/>
      <w:i/>
      <w:iCs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qFormat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qFormat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basedOn w:val="Nagweklubstopka"/>
    <w:uiPriority w:val="99"/>
    <w:qFormat/>
    <w:rsid w:val="003F309D"/>
    <w:rPr>
      <w:rFonts w:ascii="Calibri" w:hAnsi="Calibri" w:cs="Calibri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basedOn w:val="Teksttreci4"/>
    <w:uiPriority w:val="99"/>
    <w:qFormat/>
    <w:rsid w:val="003F309D"/>
    <w:rPr>
      <w:rFonts w:ascii="Calibri" w:hAnsi="Calibri" w:cs="Calibri"/>
      <w:b/>
      <w:bCs/>
      <w:i/>
      <w:iCs/>
      <w:color w:val="000000"/>
      <w:spacing w:val="0"/>
      <w:w w:val="10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link w:val="Teksttreci4"/>
    <w:uiPriority w:val="99"/>
    <w:qFormat/>
    <w:rsid w:val="003F309D"/>
    <w:rPr>
      <w:rFonts w:ascii="Calibri" w:hAnsi="Calibri" w:cs="Calibri"/>
      <w:b/>
      <w:bCs/>
      <w:i/>
      <w:iCs/>
      <w:color w:val="000000"/>
      <w:spacing w:val="0"/>
      <w:w w:val="10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qFormat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qFormat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link w:val="Nagweklubstopka"/>
    <w:uiPriority w:val="99"/>
    <w:qFormat/>
    <w:rsid w:val="003F309D"/>
    <w:rPr>
      <w:rFonts w:ascii="Calibri" w:hAnsi="Calibri" w:cs="Calibri"/>
      <w:b/>
      <w:bCs/>
      <w:color w:val="000000"/>
      <w:spacing w:val="0"/>
      <w:w w:val="10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qFormat/>
    <w:rsid w:val="003F309D"/>
    <w:rPr>
      <w:rFonts w:ascii="Calibri" w:hAnsi="Calibri" w:cs="Calibri"/>
      <w:color w:val="000000"/>
      <w:spacing w:val="0"/>
      <w:w w:val="10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qFormat/>
    <w:rsid w:val="003F309D"/>
    <w:rPr>
      <w:rFonts w:ascii="Calibri" w:hAnsi="Calibri" w:cs="Calibri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qFormat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qFormat/>
    <w:rsid w:val="003F309D"/>
    <w:rPr>
      <w:rFonts w:ascii="Calibri" w:hAnsi="Calibri" w:cs="Calibri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265D4"/>
    <w:rPr>
      <w:rFonts w:cs="Times New Roman"/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locked/>
    <w:rsid w:val="00C265D4"/>
    <w:rPr>
      <w:rFonts w:cs="Times New Roman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30090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300900"/>
    <w:rPr>
      <w:rFonts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300900"/>
    <w:rPr>
      <w:rFonts w:cs="Times New Roman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505387"/>
    <w:rPr>
      <w:rFonts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771B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b/>
      <w:color w:val="00000A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6">
    <w:name w:val="ListLabel 66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7">
    <w:name w:val="ListLabel 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8">
    <w:name w:val="ListLabel 6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9">
    <w:name w:val="ListLabel 6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0">
    <w:name w:val="ListLabel 7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1">
    <w:name w:val="ListLabel 7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2">
    <w:name w:val="ListLabel 7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4">
    <w:name w:val="ListLabel 8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1">
    <w:name w:val="ListLabel 11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4">
    <w:name w:val="ListLabel 1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Arial" w:hAnsi="Arial" w:cs="Times New Roman"/>
      <w:b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  <w:szCs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  <w:sz w:val="22"/>
      <w:szCs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2"/>
      <w:szCs w:val="22"/>
    </w:rPr>
  </w:style>
  <w:style w:type="character" w:customStyle="1" w:styleId="ListLabel254">
    <w:name w:val="ListLabel 254"/>
    <w:qFormat/>
    <w:rPr>
      <w:rFonts w:cs="Times New Roman"/>
      <w:b/>
      <w:sz w:val="22"/>
      <w:szCs w:val="22"/>
    </w:rPr>
  </w:style>
  <w:style w:type="character" w:customStyle="1" w:styleId="ListLabel255">
    <w:name w:val="ListLabel 255"/>
    <w:qFormat/>
    <w:rPr>
      <w:rFonts w:ascii="Arial" w:hAnsi="Arial"/>
      <w:b/>
      <w:color w:val="000000"/>
    </w:rPr>
  </w:style>
  <w:style w:type="character" w:customStyle="1" w:styleId="ListLabel256">
    <w:name w:val="ListLabel 256"/>
    <w:qFormat/>
    <w:rPr>
      <w:rFonts w:ascii="Arial" w:hAnsi="Arial"/>
      <w:color w:val="00000A"/>
    </w:rPr>
  </w:style>
  <w:style w:type="character" w:customStyle="1" w:styleId="ListLabel257">
    <w:name w:val="ListLabel 257"/>
    <w:qFormat/>
    <w:rPr>
      <w:rFonts w:ascii="Arial" w:hAnsi="Arial" w:cs="Times New Roman"/>
      <w:b/>
      <w:color w:val="00000A"/>
      <w:sz w:val="22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ascii="Arial" w:hAnsi="Arial" w:cs="Times New Roman"/>
      <w:b/>
      <w:sz w:val="22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ascii="Arial" w:hAnsi="Arial"/>
      <w:b/>
      <w:color w:val="000000"/>
    </w:rPr>
  </w:style>
  <w:style w:type="character" w:customStyle="1" w:styleId="ListLabel276">
    <w:name w:val="ListLabel 276"/>
    <w:qFormat/>
    <w:rPr>
      <w:rFonts w:ascii="Arial" w:hAnsi="Arial"/>
      <w:color w:val="00000A"/>
    </w:rPr>
  </w:style>
  <w:style w:type="character" w:customStyle="1" w:styleId="ListLabel277">
    <w:name w:val="ListLabel 277"/>
    <w:qFormat/>
    <w:rPr>
      <w:rFonts w:ascii="Arial" w:hAnsi="Arial" w:cs="Times New Roman"/>
      <w:b/>
      <w:color w:val="00000A"/>
      <w:sz w:val="22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Arial" w:hAnsi="Arial" w:cs="Times New Roman"/>
      <w:b/>
      <w:sz w:val="22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Arial" w:hAnsi="Arial"/>
      <w:b/>
      <w:color w:val="000000"/>
    </w:rPr>
  </w:style>
  <w:style w:type="character" w:customStyle="1" w:styleId="ListLabel296">
    <w:name w:val="ListLabel 296"/>
    <w:qFormat/>
    <w:rPr>
      <w:rFonts w:ascii="Arial" w:hAnsi="Arial"/>
      <w:color w:val="00000A"/>
    </w:rPr>
  </w:style>
  <w:style w:type="character" w:customStyle="1" w:styleId="ListLabel297">
    <w:name w:val="ListLabel 297"/>
    <w:qFormat/>
    <w:rPr>
      <w:rFonts w:ascii="Arial" w:hAnsi="Arial" w:cs="Times New Roman"/>
      <w:b/>
      <w:color w:val="00000A"/>
      <w:sz w:val="22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ascii="Arial" w:hAnsi="Arial" w:cs="Times New Roman"/>
      <w:b/>
      <w:sz w:val="22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Arial" w:hAnsi="Arial"/>
      <w:b/>
      <w:color w:val="000000"/>
    </w:rPr>
  </w:style>
  <w:style w:type="character" w:customStyle="1" w:styleId="ListLabel316">
    <w:name w:val="ListLabel 316"/>
    <w:qFormat/>
    <w:rPr>
      <w:rFonts w:ascii="Arial" w:hAnsi="Arial"/>
      <w:color w:val="00000A"/>
    </w:rPr>
  </w:style>
  <w:style w:type="paragraph" w:styleId="Nagwek">
    <w:name w:val="header"/>
    <w:basedOn w:val="Normalny"/>
    <w:next w:val="Tekstpodstawowy"/>
    <w:link w:val="NagwekZnak"/>
    <w:rsid w:val="00C265D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opka1">
    <w:name w:val="Stopka1"/>
    <w:basedOn w:val="Normalny"/>
    <w:link w:val="Stopka"/>
    <w:uiPriority w:val="99"/>
    <w:qFormat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uiPriority w:val="99"/>
    <w:qFormat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qFormat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qFormat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uiPriority w:val="99"/>
    <w:qFormat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uiPriority w:val="99"/>
    <w:qFormat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qFormat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00000A"/>
      <w:sz w:val="22"/>
      <w:szCs w:val="22"/>
      <w:lang w:eastAsia="en-US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3202E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0090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300900"/>
    <w:rPr>
      <w:b/>
      <w:bCs/>
    </w:rPr>
  </w:style>
  <w:style w:type="paragraph" w:customStyle="1" w:styleId="Default">
    <w:name w:val="Default"/>
    <w:uiPriority w:val="99"/>
    <w:qFormat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uiPriority w:val="99"/>
    <w:qFormat/>
    <w:rsid w:val="00DA701E"/>
    <w:pPr>
      <w:suppressAutoHyphens/>
      <w:overflowPunct w:val="0"/>
      <w:textAlignment w:val="baseline"/>
    </w:pPr>
    <w:rPr>
      <w:rFonts w:ascii="Times New Roman" w:eastAsia="SimSun" w:hAnsi="Times New Roman" w:cs="Mangal"/>
      <w:b/>
      <w:color w:val="00000A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paragraph" w:styleId="NormalnyWeb">
    <w:name w:val="Normal (Web)"/>
    <w:basedOn w:val="Normalny"/>
    <w:uiPriority w:val="99"/>
    <w:semiHidden/>
    <w:unhideWhenUsed/>
    <w:qFormat/>
    <w:rsid w:val="00DF6407"/>
    <w:pPr>
      <w:widowControl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table" w:styleId="Tabela-Siatka">
    <w:name w:val="Table Grid"/>
    <w:basedOn w:val="Standardowy"/>
    <w:uiPriority w:val="99"/>
    <w:rsid w:val="00B17EF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33A8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F804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6D01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nika.geriatrii@spartan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7F18-3F88-4403-A68D-4436D00E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1068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subject/>
  <dc:creator>Anna Dąbrowska</dc:creator>
  <dc:description/>
  <cp:lastModifiedBy>ewa kadalska</cp:lastModifiedBy>
  <cp:revision>24</cp:revision>
  <cp:lastPrinted>2019-02-01T12:13:00Z</cp:lastPrinted>
  <dcterms:created xsi:type="dcterms:W3CDTF">2019-10-14T03:13:00Z</dcterms:created>
  <dcterms:modified xsi:type="dcterms:W3CDTF">2019-10-18T07:38:00Z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